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6C528" w14:textId="42435B90" w:rsidR="007C628E" w:rsidRPr="00A02E6D" w:rsidRDefault="006B0E3E" w:rsidP="005C1E2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09E2722" wp14:editId="02DC54FC">
            <wp:simplePos x="0" y="0"/>
            <wp:positionH relativeFrom="column">
              <wp:posOffset>4676775</wp:posOffset>
            </wp:positionH>
            <wp:positionV relativeFrom="paragraph">
              <wp:posOffset>-334010</wp:posOffset>
            </wp:positionV>
            <wp:extent cx="1221740" cy="1228725"/>
            <wp:effectExtent l="0" t="0" r="0" b="952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F7B">
        <w:rPr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A6741B1" wp14:editId="2D1C6A1F">
            <wp:simplePos x="0" y="0"/>
            <wp:positionH relativeFrom="margin">
              <wp:posOffset>-387350</wp:posOffset>
            </wp:positionH>
            <wp:positionV relativeFrom="paragraph">
              <wp:posOffset>-342265</wp:posOffset>
            </wp:positionV>
            <wp:extent cx="1609725" cy="1243330"/>
            <wp:effectExtent l="0" t="0" r="9525" b="0"/>
            <wp:wrapNone/>
            <wp:docPr id="2" name="Picture 2" descr="Australian_Coat_of_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tralian_Coat_of_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A3A" w:rsidRPr="00A02E6D">
        <w:rPr>
          <w:rFonts w:asciiTheme="majorHAnsi" w:hAnsiTheme="majorHAnsi" w:cstheme="majorHAnsi"/>
          <w:b/>
          <w:bCs/>
          <w:sz w:val="32"/>
          <w:szCs w:val="32"/>
        </w:rPr>
        <w:t xml:space="preserve">Australia-Denmark </w:t>
      </w:r>
    </w:p>
    <w:p w14:paraId="18C677AF" w14:textId="78B03C10" w:rsidR="00132A3A" w:rsidRPr="00A02E6D" w:rsidRDefault="00132A3A" w:rsidP="005C1E2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A02E6D">
        <w:rPr>
          <w:rFonts w:asciiTheme="majorHAnsi" w:hAnsiTheme="majorHAnsi" w:cstheme="majorHAnsi"/>
          <w:b/>
          <w:bCs/>
          <w:sz w:val="32"/>
          <w:szCs w:val="32"/>
        </w:rPr>
        <w:t>Strategic Partnership Arrangement</w:t>
      </w:r>
    </w:p>
    <w:p w14:paraId="3E655371" w14:textId="1396CF19" w:rsidR="00020EBC" w:rsidRDefault="00020EBC" w:rsidP="007C628E">
      <w:pPr>
        <w:spacing w:line="276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1D54897A" w14:textId="2F5D3462" w:rsidR="00CC7968" w:rsidRPr="00036677" w:rsidRDefault="00CC7968" w:rsidP="007C628E">
      <w:pPr>
        <w:spacing w:line="276" w:lineRule="auto"/>
        <w:rPr>
          <w:rFonts w:asciiTheme="majorHAnsi" w:hAnsiTheme="majorHAnsi" w:cstheme="majorHAnsi"/>
          <w:sz w:val="2"/>
          <w:szCs w:val="2"/>
          <w:shd w:val="clear" w:color="auto" w:fill="FFFFFF"/>
        </w:rPr>
      </w:pPr>
    </w:p>
    <w:p w14:paraId="04D26C96" w14:textId="41D8A76F" w:rsidR="00C00FF3" w:rsidRPr="00A02E6D" w:rsidRDefault="00C00FF3" w:rsidP="007C628E">
      <w:pPr>
        <w:spacing w:line="276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A02E6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Today, the Prime Minister of Australia and the Prime Minister of Denmark reaffirmed their commitment to </w:t>
      </w:r>
      <w:r w:rsidR="0080665D" w:rsidRPr="00A02E6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strengthening the </w:t>
      </w:r>
      <w:r w:rsidRPr="00A02E6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bilateral relationship based on mutual trust and respect. </w:t>
      </w:r>
    </w:p>
    <w:p w14:paraId="179C5930" w14:textId="7F8A03DB" w:rsidR="00AB7BA1" w:rsidRPr="00A02E6D" w:rsidRDefault="00132A3A" w:rsidP="007C628E">
      <w:pPr>
        <w:spacing w:line="276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A02E6D">
        <w:rPr>
          <w:rFonts w:asciiTheme="majorHAnsi" w:hAnsiTheme="majorHAnsi" w:cstheme="majorHAnsi"/>
          <w:sz w:val="24"/>
          <w:szCs w:val="24"/>
        </w:rPr>
        <w:t xml:space="preserve">Since establishing diplomatic relations in 1967, Australia and Denmark have forged </w:t>
      </w:r>
      <w:r w:rsidR="00F96075" w:rsidRPr="00A02E6D">
        <w:rPr>
          <w:rFonts w:asciiTheme="majorHAnsi" w:hAnsiTheme="majorHAnsi" w:cstheme="majorHAnsi"/>
          <w:sz w:val="24"/>
          <w:szCs w:val="24"/>
        </w:rPr>
        <w:t>ever-closer</w:t>
      </w:r>
      <w:r w:rsidRPr="00A02E6D">
        <w:rPr>
          <w:rFonts w:asciiTheme="majorHAnsi" w:hAnsiTheme="majorHAnsi" w:cstheme="majorHAnsi"/>
          <w:sz w:val="24"/>
          <w:szCs w:val="24"/>
        </w:rPr>
        <w:t xml:space="preserve"> </w:t>
      </w:r>
      <w:r w:rsidR="0006020D" w:rsidRPr="00A02E6D">
        <w:rPr>
          <w:rFonts w:asciiTheme="majorHAnsi" w:hAnsiTheme="majorHAnsi" w:cstheme="majorHAnsi"/>
          <w:sz w:val="24"/>
          <w:szCs w:val="24"/>
        </w:rPr>
        <w:t>bonds</w:t>
      </w:r>
      <w:r w:rsidR="00AB7BA1" w:rsidRPr="00A02E6D">
        <w:rPr>
          <w:rFonts w:asciiTheme="majorHAnsi" w:hAnsiTheme="majorHAnsi" w:cstheme="majorHAnsi"/>
          <w:sz w:val="24"/>
          <w:szCs w:val="24"/>
        </w:rPr>
        <w:t xml:space="preserve">. We </w:t>
      </w:r>
      <w:r w:rsidR="00795043" w:rsidRPr="00A02E6D">
        <w:rPr>
          <w:rFonts w:asciiTheme="majorHAnsi" w:hAnsiTheme="majorHAnsi" w:cstheme="majorHAnsi"/>
          <w:sz w:val="24"/>
          <w:szCs w:val="24"/>
        </w:rPr>
        <w:t>share</w:t>
      </w:r>
      <w:r w:rsidR="00AB7BA1" w:rsidRPr="00A02E6D">
        <w:rPr>
          <w:rFonts w:asciiTheme="majorHAnsi" w:hAnsiTheme="majorHAnsi" w:cstheme="majorHAnsi"/>
          <w:sz w:val="24"/>
          <w:szCs w:val="24"/>
        </w:rPr>
        <w:t xml:space="preserve"> a </w:t>
      </w:r>
      <w:r w:rsidR="00C75ABE" w:rsidRPr="00A02E6D">
        <w:rPr>
          <w:rFonts w:asciiTheme="majorHAnsi" w:hAnsiTheme="majorHAnsi" w:cstheme="majorHAnsi"/>
          <w:sz w:val="24"/>
          <w:szCs w:val="24"/>
        </w:rPr>
        <w:t>firm</w:t>
      </w:r>
      <w:r w:rsidRPr="00A02E6D">
        <w:rPr>
          <w:rFonts w:asciiTheme="majorHAnsi" w:hAnsiTheme="majorHAnsi" w:cstheme="majorHAnsi"/>
          <w:sz w:val="24"/>
          <w:szCs w:val="24"/>
        </w:rPr>
        <w:t xml:space="preserve"> commitment to universal human rights, democracy, </w:t>
      </w:r>
      <w:r w:rsidR="0007120B" w:rsidRPr="00A02E6D">
        <w:rPr>
          <w:rFonts w:asciiTheme="majorHAnsi" w:hAnsiTheme="majorHAnsi" w:cstheme="majorHAnsi"/>
          <w:sz w:val="24"/>
          <w:szCs w:val="24"/>
        </w:rPr>
        <w:t xml:space="preserve">the rights </w:t>
      </w:r>
      <w:r w:rsidR="00C75ABE" w:rsidRPr="00A02E6D">
        <w:rPr>
          <w:rFonts w:asciiTheme="majorHAnsi" w:hAnsiTheme="majorHAnsi" w:cstheme="majorHAnsi"/>
          <w:sz w:val="24"/>
          <w:szCs w:val="24"/>
        </w:rPr>
        <w:t xml:space="preserve">of First Nations </w:t>
      </w:r>
      <w:r w:rsidR="002B376C">
        <w:rPr>
          <w:rFonts w:asciiTheme="majorHAnsi" w:hAnsiTheme="majorHAnsi" w:cstheme="majorHAnsi"/>
          <w:sz w:val="24"/>
          <w:szCs w:val="24"/>
        </w:rPr>
        <w:t xml:space="preserve">and Indigenous </w:t>
      </w:r>
      <w:r w:rsidR="00C75ABE" w:rsidRPr="00A02E6D">
        <w:rPr>
          <w:rFonts w:asciiTheme="majorHAnsi" w:hAnsiTheme="majorHAnsi" w:cstheme="majorHAnsi"/>
          <w:sz w:val="24"/>
          <w:szCs w:val="24"/>
        </w:rPr>
        <w:t xml:space="preserve">peoples, </w:t>
      </w:r>
      <w:r w:rsidR="002B376C">
        <w:rPr>
          <w:rFonts w:asciiTheme="majorHAnsi" w:hAnsiTheme="majorHAnsi" w:cstheme="majorHAnsi"/>
          <w:sz w:val="24"/>
          <w:szCs w:val="24"/>
        </w:rPr>
        <w:t>gender equality</w:t>
      </w:r>
      <w:r w:rsidR="00C75ABE" w:rsidRPr="00A02E6D">
        <w:rPr>
          <w:rFonts w:asciiTheme="majorHAnsi" w:hAnsiTheme="majorHAnsi" w:cstheme="majorHAnsi"/>
          <w:sz w:val="24"/>
          <w:szCs w:val="24"/>
        </w:rPr>
        <w:t xml:space="preserve">, </w:t>
      </w:r>
      <w:r w:rsidRPr="00A02E6D">
        <w:rPr>
          <w:rFonts w:asciiTheme="majorHAnsi" w:hAnsiTheme="majorHAnsi" w:cstheme="majorHAnsi"/>
          <w:sz w:val="24"/>
          <w:szCs w:val="24"/>
        </w:rPr>
        <w:t xml:space="preserve">free trade, </w:t>
      </w:r>
      <w:r w:rsidR="00E11FC6" w:rsidRPr="00A02E6D">
        <w:rPr>
          <w:rFonts w:asciiTheme="majorHAnsi" w:hAnsiTheme="majorHAnsi" w:cstheme="majorHAnsi"/>
          <w:sz w:val="24"/>
          <w:szCs w:val="24"/>
        </w:rPr>
        <w:t>a</w:t>
      </w:r>
      <w:r w:rsidR="00C75ABE" w:rsidRPr="00A02E6D">
        <w:rPr>
          <w:rFonts w:asciiTheme="majorHAnsi" w:hAnsiTheme="majorHAnsi" w:cstheme="majorHAnsi"/>
          <w:sz w:val="24"/>
          <w:szCs w:val="24"/>
        </w:rPr>
        <w:t xml:space="preserve">mbitious action on climate change </w:t>
      </w:r>
      <w:r w:rsidRPr="00A02E6D">
        <w:rPr>
          <w:rFonts w:asciiTheme="majorHAnsi" w:hAnsiTheme="majorHAnsi" w:cstheme="majorHAnsi"/>
          <w:sz w:val="24"/>
          <w:szCs w:val="24"/>
        </w:rPr>
        <w:t>and</w:t>
      </w:r>
      <w:r w:rsidR="00C75ABE" w:rsidRPr="00A02E6D">
        <w:rPr>
          <w:rFonts w:asciiTheme="majorHAnsi" w:hAnsiTheme="majorHAnsi" w:cstheme="majorHAnsi"/>
          <w:sz w:val="24"/>
          <w:szCs w:val="24"/>
        </w:rPr>
        <w:t xml:space="preserve"> protection of</w:t>
      </w:r>
      <w:r w:rsidRPr="00A02E6D">
        <w:rPr>
          <w:rFonts w:asciiTheme="majorHAnsi" w:hAnsiTheme="majorHAnsi" w:cstheme="majorHAnsi"/>
          <w:sz w:val="24"/>
          <w:szCs w:val="24"/>
        </w:rPr>
        <w:t xml:space="preserve"> the </w:t>
      </w:r>
      <w:r w:rsidR="00131491" w:rsidRPr="00A02E6D">
        <w:rPr>
          <w:rFonts w:asciiTheme="majorHAnsi" w:hAnsiTheme="majorHAnsi" w:cstheme="majorHAnsi"/>
          <w:sz w:val="24"/>
          <w:szCs w:val="24"/>
        </w:rPr>
        <w:t>rule</w:t>
      </w:r>
      <w:r w:rsidR="003B463E" w:rsidRPr="00A02E6D">
        <w:rPr>
          <w:rFonts w:asciiTheme="majorHAnsi" w:hAnsiTheme="majorHAnsi" w:cstheme="majorHAnsi"/>
          <w:sz w:val="24"/>
          <w:szCs w:val="24"/>
        </w:rPr>
        <w:t>s</w:t>
      </w:r>
      <w:r w:rsidR="00264F19" w:rsidRPr="00A02E6D">
        <w:rPr>
          <w:rFonts w:asciiTheme="majorHAnsi" w:hAnsiTheme="majorHAnsi" w:cstheme="majorHAnsi"/>
          <w:sz w:val="24"/>
          <w:szCs w:val="24"/>
        </w:rPr>
        <w:t xml:space="preserve"> and norms of international law</w:t>
      </w:r>
      <w:r w:rsidR="00131491" w:rsidRPr="00A02E6D">
        <w:rPr>
          <w:rFonts w:asciiTheme="majorHAnsi" w:hAnsiTheme="majorHAnsi" w:cstheme="majorHAnsi"/>
          <w:sz w:val="24"/>
          <w:szCs w:val="24"/>
        </w:rPr>
        <w:t xml:space="preserve">. </w:t>
      </w:r>
      <w:r w:rsidR="003B463E" w:rsidRPr="00A02E6D">
        <w:rPr>
          <w:rFonts w:asciiTheme="majorHAnsi" w:hAnsiTheme="majorHAnsi" w:cstheme="majorHAnsi"/>
          <w:sz w:val="24"/>
          <w:szCs w:val="24"/>
        </w:rPr>
        <w:t xml:space="preserve"> </w:t>
      </w:r>
      <w:r w:rsidR="00131491" w:rsidRPr="00A02E6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14:paraId="64163DBC" w14:textId="1756DA30" w:rsidR="0088365B" w:rsidRPr="00A02E6D" w:rsidRDefault="00C75ABE" w:rsidP="007C628E">
      <w:pPr>
        <w:spacing w:line="276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A02E6D">
        <w:rPr>
          <w:rFonts w:asciiTheme="majorHAnsi" w:hAnsiTheme="majorHAnsi" w:cstheme="majorHAnsi"/>
          <w:sz w:val="24"/>
          <w:szCs w:val="24"/>
          <w:shd w:val="clear" w:color="auto" w:fill="FFFFFF"/>
        </w:rPr>
        <w:t>We seek a world where sovereignty and a country’s right to make its own decisions are respected.</w:t>
      </w:r>
      <w:r w:rsidR="006D3CD2" w:rsidRPr="00A02E6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A12B02" w:rsidRPr="00A02E6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Australia and Denmark </w:t>
      </w:r>
      <w:r w:rsidR="00EE7042" w:rsidRPr="00A02E6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will </w:t>
      </w:r>
      <w:r w:rsidR="00AB7BA1" w:rsidRPr="00A02E6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promote </w:t>
      </w:r>
      <w:r w:rsidR="005D4718" w:rsidRPr="00A02E6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 more peaceful, </w:t>
      </w:r>
      <w:r w:rsidR="006D3CD2" w:rsidRPr="00A02E6D">
        <w:rPr>
          <w:rFonts w:asciiTheme="majorHAnsi" w:hAnsiTheme="majorHAnsi" w:cstheme="majorHAnsi"/>
          <w:sz w:val="24"/>
          <w:szCs w:val="24"/>
          <w:shd w:val="clear" w:color="auto" w:fill="FFFFFF"/>
        </w:rPr>
        <w:t>secure,</w:t>
      </w:r>
      <w:r w:rsidR="005D4718" w:rsidRPr="00A02E6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and sustainable </w:t>
      </w:r>
      <w:r w:rsidR="00AB7BA1" w:rsidRPr="00A02E6D">
        <w:rPr>
          <w:rFonts w:asciiTheme="majorHAnsi" w:hAnsiTheme="majorHAnsi" w:cstheme="majorHAnsi"/>
          <w:sz w:val="24"/>
          <w:szCs w:val="24"/>
          <w:shd w:val="clear" w:color="auto" w:fill="FFFFFF"/>
        </w:rPr>
        <w:t>world</w:t>
      </w:r>
      <w:r w:rsidR="00640FB4" w:rsidRPr="00A02E6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and advance our common values and interests.</w:t>
      </w:r>
      <w:r w:rsidR="006D3CD2" w:rsidRPr="00A02E6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</w:p>
    <w:p w14:paraId="444B3116" w14:textId="6B7450AF" w:rsidR="00C00FF3" w:rsidRPr="00A02E6D" w:rsidRDefault="00B20593" w:rsidP="007C628E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Australia and Denmark </w:t>
      </w:r>
      <w:r w:rsidR="00814515">
        <w:rPr>
          <w:rFonts w:asciiTheme="majorHAnsi" w:hAnsiTheme="majorHAnsi" w:cstheme="majorHAnsi"/>
          <w:sz w:val="24"/>
          <w:szCs w:val="24"/>
          <w:shd w:val="clear" w:color="auto" w:fill="FFFFFF"/>
        </w:rPr>
        <w:t>will</w:t>
      </w:r>
      <w:r w:rsidR="00DA18F5" w:rsidRPr="00A02E6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explore opportunities </w:t>
      </w:r>
      <w:r w:rsidR="00643188" w:rsidRPr="00A02E6D">
        <w:rPr>
          <w:rFonts w:asciiTheme="majorHAnsi" w:hAnsiTheme="majorHAnsi" w:cstheme="majorHAnsi"/>
          <w:sz w:val="24"/>
          <w:szCs w:val="24"/>
          <w:shd w:val="clear" w:color="auto" w:fill="FFFFFF"/>
        </w:rPr>
        <w:t>for cooperation</w:t>
      </w:r>
      <w:r w:rsidR="00DA18F5" w:rsidRPr="00A02E6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across three pillars:</w:t>
      </w:r>
    </w:p>
    <w:p w14:paraId="13A6E007" w14:textId="77777777" w:rsidR="00132A3A" w:rsidRPr="00A02E6D" w:rsidRDefault="00A94AB7" w:rsidP="007C628E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4"/>
          <w:szCs w:val="24"/>
          <w:lang w:eastAsia="en-US"/>
        </w:rPr>
      </w:pPr>
      <w:r w:rsidRPr="00A02E6D">
        <w:rPr>
          <w:rFonts w:asciiTheme="majorHAnsi" w:hAnsiTheme="majorHAnsi" w:cstheme="majorHAnsi"/>
          <w:sz w:val="24"/>
          <w:szCs w:val="24"/>
          <w:lang w:eastAsia="en-US"/>
        </w:rPr>
        <w:t xml:space="preserve">Advancing </w:t>
      </w:r>
      <w:r w:rsidR="003B463E" w:rsidRPr="00A02E6D">
        <w:rPr>
          <w:rFonts w:asciiTheme="majorHAnsi" w:hAnsiTheme="majorHAnsi" w:cstheme="majorHAnsi"/>
          <w:sz w:val="24"/>
          <w:szCs w:val="24"/>
          <w:lang w:eastAsia="en-US"/>
        </w:rPr>
        <w:t xml:space="preserve">action on </w:t>
      </w:r>
      <w:r w:rsidRPr="00A02E6D">
        <w:rPr>
          <w:rFonts w:asciiTheme="majorHAnsi" w:hAnsiTheme="majorHAnsi" w:cstheme="majorHAnsi"/>
          <w:sz w:val="24"/>
          <w:szCs w:val="24"/>
          <w:lang w:eastAsia="en-US"/>
        </w:rPr>
        <w:t>c</w:t>
      </w:r>
      <w:r w:rsidR="00132A3A" w:rsidRPr="00A02E6D">
        <w:rPr>
          <w:rFonts w:asciiTheme="majorHAnsi" w:hAnsiTheme="majorHAnsi" w:cstheme="majorHAnsi"/>
          <w:sz w:val="24"/>
          <w:szCs w:val="24"/>
          <w:lang w:eastAsia="en-US"/>
        </w:rPr>
        <w:t xml:space="preserve">limate </w:t>
      </w:r>
      <w:r w:rsidRPr="00A02E6D">
        <w:rPr>
          <w:rFonts w:asciiTheme="majorHAnsi" w:hAnsiTheme="majorHAnsi" w:cstheme="majorHAnsi"/>
          <w:sz w:val="24"/>
          <w:szCs w:val="24"/>
          <w:lang w:eastAsia="en-US"/>
        </w:rPr>
        <w:t xml:space="preserve">change </w:t>
      </w:r>
      <w:r w:rsidR="00310767" w:rsidRPr="00A02E6D">
        <w:rPr>
          <w:rFonts w:asciiTheme="majorHAnsi" w:hAnsiTheme="majorHAnsi" w:cstheme="majorHAnsi"/>
          <w:sz w:val="24"/>
          <w:szCs w:val="24"/>
          <w:lang w:eastAsia="en-US"/>
        </w:rPr>
        <w:t xml:space="preserve">and </w:t>
      </w:r>
      <w:r w:rsidR="002F79CB" w:rsidRPr="00A02E6D">
        <w:rPr>
          <w:rFonts w:asciiTheme="majorHAnsi" w:hAnsiTheme="majorHAnsi" w:cstheme="majorHAnsi"/>
          <w:sz w:val="24"/>
          <w:szCs w:val="24"/>
          <w:lang w:eastAsia="en-US"/>
        </w:rPr>
        <w:t>green transition</w:t>
      </w:r>
    </w:p>
    <w:p w14:paraId="03ED2784" w14:textId="75CB338B" w:rsidR="00132A3A" w:rsidRPr="00A02E6D" w:rsidRDefault="00132A3A" w:rsidP="007C628E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4"/>
          <w:szCs w:val="24"/>
          <w:lang w:eastAsia="en-US"/>
        </w:rPr>
      </w:pPr>
      <w:bookmarkStart w:id="1" w:name="_Hlk98759382"/>
      <w:r w:rsidRPr="00A02E6D">
        <w:rPr>
          <w:rFonts w:asciiTheme="majorHAnsi" w:hAnsiTheme="majorHAnsi" w:cstheme="majorHAnsi"/>
          <w:sz w:val="24"/>
          <w:szCs w:val="24"/>
          <w:lang w:eastAsia="en-US"/>
        </w:rPr>
        <w:t>Promoti</w:t>
      </w:r>
      <w:r w:rsidR="00A94AB7" w:rsidRPr="00A02E6D">
        <w:rPr>
          <w:rFonts w:asciiTheme="majorHAnsi" w:hAnsiTheme="majorHAnsi" w:cstheme="majorHAnsi"/>
          <w:sz w:val="24"/>
          <w:szCs w:val="24"/>
          <w:lang w:eastAsia="en-US"/>
        </w:rPr>
        <w:t>ng</w:t>
      </w:r>
      <w:r w:rsidRPr="00A02E6D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r w:rsidR="005F7E40" w:rsidRPr="00A02E6D">
        <w:rPr>
          <w:rFonts w:asciiTheme="majorHAnsi" w:hAnsiTheme="majorHAnsi" w:cstheme="majorHAnsi"/>
          <w:sz w:val="24"/>
          <w:szCs w:val="24"/>
          <w:lang w:eastAsia="en-US"/>
        </w:rPr>
        <w:t xml:space="preserve">peace and </w:t>
      </w:r>
      <w:r w:rsidRPr="00A02E6D">
        <w:rPr>
          <w:rFonts w:asciiTheme="majorHAnsi" w:hAnsiTheme="majorHAnsi" w:cstheme="majorHAnsi"/>
          <w:sz w:val="24"/>
          <w:szCs w:val="24"/>
          <w:lang w:eastAsia="en-US"/>
        </w:rPr>
        <w:t xml:space="preserve">security </w:t>
      </w:r>
      <w:r w:rsidR="00444F32" w:rsidRPr="00A02E6D">
        <w:rPr>
          <w:rFonts w:asciiTheme="majorHAnsi" w:hAnsiTheme="majorHAnsi" w:cstheme="majorHAnsi"/>
          <w:sz w:val="24"/>
          <w:szCs w:val="24"/>
          <w:lang w:eastAsia="en-US"/>
        </w:rPr>
        <w:t xml:space="preserve">as we engage in </w:t>
      </w:r>
      <w:r w:rsidR="00046AF6" w:rsidRPr="00A02E6D">
        <w:rPr>
          <w:rFonts w:asciiTheme="majorHAnsi" w:hAnsiTheme="majorHAnsi" w:cstheme="majorHAnsi"/>
          <w:sz w:val="24"/>
          <w:szCs w:val="24"/>
          <w:lang w:eastAsia="en-US"/>
        </w:rPr>
        <w:t>a</w:t>
      </w:r>
      <w:r w:rsidR="00444F32" w:rsidRPr="00A02E6D">
        <w:rPr>
          <w:rFonts w:asciiTheme="majorHAnsi" w:hAnsiTheme="majorHAnsi" w:cstheme="majorHAnsi"/>
          <w:sz w:val="24"/>
          <w:szCs w:val="24"/>
          <w:lang w:eastAsia="en-US"/>
        </w:rPr>
        <w:t xml:space="preserve"> changing geopolitical environment</w:t>
      </w:r>
    </w:p>
    <w:bookmarkEnd w:id="1"/>
    <w:p w14:paraId="3C11A48E" w14:textId="54355930" w:rsidR="006A3776" w:rsidRPr="00A02E6D" w:rsidRDefault="00D40F5C" w:rsidP="007C628E">
      <w:pPr>
        <w:pStyle w:val="ListParagraph"/>
        <w:numPr>
          <w:ilvl w:val="0"/>
          <w:numId w:val="7"/>
        </w:numPr>
        <w:spacing w:after="240" w:line="276" w:lineRule="auto"/>
        <w:rPr>
          <w:rFonts w:asciiTheme="majorHAnsi" w:hAnsiTheme="majorHAnsi" w:cstheme="majorHAnsi"/>
          <w:sz w:val="24"/>
          <w:szCs w:val="24"/>
          <w:lang w:eastAsia="en-US"/>
        </w:rPr>
      </w:pPr>
      <w:r w:rsidRPr="00A02E6D">
        <w:rPr>
          <w:rFonts w:asciiTheme="majorHAnsi" w:hAnsiTheme="majorHAnsi" w:cstheme="majorHAnsi"/>
          <w:sz w:val="24"/>
          <w:szCs w:val="24"/>
        </w:rPr>
        <w:t xml:space="preserve">Enhancing </w:t>
      </w:r>
      <w:r w:rsidR="00E413D2" w:rsidRPr="00A02E6D">
        <w:rPr>
          <w:rFonts w:asciiTheme="majorHAnsi" w:hAnsiTheme="majorHAnsi" w:cstheme="majorHAnsi"/>
          <w:sz w:val="24"/>
          <w:szCs w:val="24"/>
        </w:rPr>
        <w:t>co</w:t>
      </w:r>
      <w:r w:rsidR="005F7E40" w:rsidRPr="00A02E6D">
        <w:rPr>
          <w:rFonts w:asciiTheme="majorHAnsi" w:hAnsiTheme="majorHAnsi" w:cstheme="majorHAnsi"/>
          <w:sz w:val="24"/>
          <w:szCs w:val="24"/>
        </w:rPr>
        <w:t>llaboration i</w:t>
      </w:r>
      <w:r w:rsidRPr="00A02E6D">
        <w:rPr>
          <w:rFonts w:asciiTheme="majorHAnsi" w:hAnsiTheme="majorHAnsi" w:cstheme="majorHAnsi"/>
          <w:sz w:val="24"/>
          <w:szCs w:val="24"/>
        </w:rPr>
        <w:t xml:space="preserve">n </w:t>
      </w:r>
      <w:r w:rsidR="005F7E40" w:rsidRPr="00A02E6D">
        <w:rPr>
          <w:rFonts w:asciiTheme="majorHAnsi" w:hAnsiTheme="majorHAnsi" w:cstheme="majorHAnsi"/>
          <w:sz w:val="24"/>
          <w:szCs w:val="24"/>
        </w:rPr>
        <w:t>areas of strategic importance</w:t>
      </w:r>
      <w:r w:rsidR="00020EBC">
        <w:rPr>
          <w:rFonts w:asciiTheme="majorHAnsi" w:hAnsiTheme="majorHAnsi" w:cstheme="majorHAnsi"/>
          <w:sz w:val="24"/>
          <w:szCs w:val="24"/>
        </w:rPr>
        <w:t>.</w:t>
      </w:r>
      <w:r w:rsidR="00CC7968">
        <w:rPr>
          <w:rFonts w:asciiTheme="majorHAnsi" w:hAnsiTheme="majorHAnsi" w:cstheme="majorHAnsi"/>
          <w:sz w:val="24"/>
          <w:szCs w:val="24"/>
        </w:rPr>
        <w:br/>
      </w:r>
    </w:p>
    <w:p w14:paraId="0BE2BEDF" w14:textId="77777777" w:rsidR="006A3776" w:rsidRPr="00A02E6D" w:rsidRDefault="00713A1D" w:rsidP="007C628E">
      <w:pPr>
        <w:spacing w:after="12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A02E6D">
        <w:rPr>
          <w:rFonts w:asciiTheme="majorHAnsi" w:hAnsiTheme="majorHAnsi" w:cstheme="majorHAnsi"/>
          <w:b/>
          <w:sz w:val="24"/>
          <w:szCs w:val="24"/>
        </w:rPr>
        <w:t xml:space="preserve">1. </w:t>
      </w:r>
      <w:r w:rsidR="006A3776" w:rsidRPr="00A02E6D">
        <w:rPr>
          <w:rFonts w:asciiTheme="majorHAnsi" w:hAnsiTheme="majorHAnsi" w:cstheme="majorHAnsi"/>
          <w:b/>
          <w:sz w:val="24"/>
          <w:szCs w:val="24"/>
        </w:rPr>
        <w:t xml:space="preserve">Advancing </w:t>
      </w:r>
      <w:r w:rsidR="003B463E" w:rsidRPr="00A02E6D">
        <w:rPr>
          <w:rFonts w:asciiTheme="majorHAnsi" w:hAnsiTheme="majorHAnsi" w:cstheme="majorHAnsi"/>
          <w:b/>
          <w:sz w:val="24"/>
          <w:szCs w:val="24"/>
        </w:rPr>
        <w:t xml:space="preserve">action on </w:t>
      </w:r>
      <w:r w:rsidR="006A3776" w:rsidRPr="00A02E6D">
        <w:rPr>
          <w:rFonts w:asciiTheme="majorHAnsi" w:hAnsiTheme="majorHAnsi" w:cstheme="majorHAnsi"/>
          <w:b/>
          <w:sz w:val="24"/>
          <w:szCs w:val="24"/>
        </w:rPr>
        <w:t xml:space="preserve">climate change </w:t>
      </w:r>
      <w:r w:rsidR="00BD539D" w:rsidRPr="00A02E6D">
        <w:rPr>
          <w:rFonts w:asciiTheme="majorHAnsi" w:hAnsiTheme="majorHAnsi" w:cstheme="majorHAnsi"/>
          <w:b/>
          <w:sz w:val="24"/>
          <w:szCs w:val="24"/>
        </w:rPr>
        <w:t>and enhancing green transition</w:t>
      </w:r>
    </w:p>
    <w:p w14:paraId="14C117FA" w14:textId="77777777" w:rsidR="00A6065A" w:rsidRPr="00A02E6D" w:rsidRDefault="002F79CB" w:rsidP="007C628E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>T</w:t>
      </w:r>
      <w:r w:rsidR="00310767" w:rsidRPr="00A02E6D">
        <w:rPr>
          <w:rFonts w:asciiTheme="majorHAnsi" w:hAnsiTheme="majorHAnsi" w:cstheme="majorHAnsi"/>
          <w:sz w:val="24"/>
          <w:szCs w:val="24"/>
        </w:rPr>
        <w:t xml:space="preserve">he changing climate </w:t>
      </w:r>
      <w:r w:rsidR="00F04A59" w:rsidRPr="00A02E6D">
        <w:rPr>
          <w:rFonts w:asciiTheme="majorHAnsi" w:hAnsiTheme="majorHAnsi" w:cstheme="majorHAnsi"/>
          <w:sz w:val="24"/>
          <w:szCs w:val="24"/>
        </w:rPr>
        <w:t xml:space="preserve">is an immediate global challenge. </w:t>
      </w:r>
      <w:r w:rsidR="003B463E" w:rsidRPr="00A02E6D">
        <w:rPr>
          <w:rFonts w:asciiTheme="majorHAnsi" w:hAnsiTheme="majorHAnsi" w:cstheme="majorHAnsi"/>
          <w:sz w:val="24"/>
          <w:szCs w:val="24"/>
        </w:rPr>
        <w:t xml:space="preserve"> </w:t>
      </w:r>
      <w:r w:rsidR="0006020D" w:rsidRPr="00A02E6D">
        <w:rPr>
          <w:rFonts w:asciiTheme="majorHAnsi" w:hAnsiTheme="majorHAnsi" w:cstheme="majorHAnsi"/>
          <w:sz w:val="24"/>
          <w:szCs w:val="24"/>
        </w:rPr>
        <w:t xml:space="preserve">Australia and Denmark </w:t>
      </w:r>
      <w:r w:rsidR="00F04A59" w:rsidRPr="00A02E6D">
        <w:rPr>
          <w:rFonts w:asciiTheme="majorHAnsi" w:hAnsiTheme="majorHAnsi" w:cstheme="majorHAnsi"/>
          <w:sz w:val="24"/>
          <w:szCs w:val="24"/>
        </w:rPr>
        <w:t>share a focus on delivering on the 2030 Agenda for Sustainable Development and the Paris Agreement</w:t>
      </w:r>
      <w:r w:rsidR="00EF4505" w:rsidRPr="00A02E6D">
        <w:rPr>
          <w:rFonts w:asciiTheme="majorHAnsi" w:hAnsiTheme="majorHAnsi" w:cstheme="majorHAnsi"/>
          <w:sz w:val="24"/>
          <w:szCs w:val="24"/>
        </w:rPr>
        <w:t xml:space="preserve">. </w:t>
      </w:r>
      <w:r w:rsidR="003B463E" w:rsidRPr="00A02E6D">
        <w:rPr>
          <w:rFonts w:asciiTheme="majorHAnsi" w:hAnsiTheme="majorHAnsi" w:cstheme="majorHAnsi"/>
          <w:sz w:val="24"/>
          <w:szCs w:val="24"/>
        </w:rPr>
        <w:t xml:space="preserve"> </w:t>
      </w:r>
      <w:r w:rsidR="008A6F9D" w:rsidRPr="00A02E6D">
        <w:rPr>
          <w:rFonts w:asciiTheme="majorHAnsi" w:hAnsiTheme="majorHAnsi" w:cstheme="majorHAnsi"/>
          <w:sz w:val="24"/>
          <w:szCs w:val="24"/>
        </w:rPr>
        <w:t xml:space="preserve">Both </w:t>
      </w:r>
      <w:r w:rsidR="00062B95" w:rsidRPr="00A02E6D">
        <w:rPr>
          <w:rFonts w:asciiTheme="majorHAnsi" w:hAnsiTheme="majorHAnsi" w:cstheme="majorHAnsi"/>
          <w:sz w:val="24"/>
          <w:szCs w:val="24"/>
        </w:rPr>
        <w:t>countries</w:t>
      </w:r>
      <w:r w:rsidR="008A6F9D" w:rsidRPr="00A02E6D">
        <w:rPr>
          <w:rFonts w:asciiTheme="majorHAnsi" w:hAnsiTheme="majorHAnsi" w:cstheme="majorHAnsi"/>
          <w:sz w:val="24"/>
          <w:szCs w:val="24"/>
        </w:rPr>
        <w:t xml:space="preserve"> have legislated their 2030 target and committed to pursuing efforts to limit temperature increase to 1.5 degrees above pre-industrial levels as set out in the Paris Agreement. </w:t>
      </w:r>
    </w:p>
    <w:p w14:paraId="4EC196AE" w14:textId="751E7BCC" w:rsidR="007C751F" w:rsidRPr="00A02E6D" w:rsidRDefault="007A6363" w:rsidP="007C628E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>There is a need for like</w:t>
      </w:r>
      <w:r w:rsidR="00C63F62">
        <w:rPr>
          <w:rFonts w:asciiTheme="majorHAnsi" w:hAnsiTheme="majorHAnsi" w:cstheme="majorHAnsi"/>
          <w:sz w:val="24"/>
          <w:szCs w:val="24"/>
        </w:rPr>
        <w:t>-</w:t>
      </w:r>
      <w:r w:rsidRPr="00A02E6D">
        <w:rPr>
          <w:rFonts w:asciiTheme="majorHAnsi" w:hAnsiTheme="majorHAnsi" w:cstheme="majorHAnsi"/>
          <w:sz w:val="24"/>
          <w:szCs w:val="24"/>
        </w:rPr>
        <w:t>minded countries to work together internationally to ensure increasingly ambitious goals on mitigation</w:t>
      </w:r>
      <w:r w:rsidR="00C51F51" w:rsidRPr="00A02E6D">
        <w:rPr>
          <w:rFonts w:asciiTheme="majorHAnsi" w:hAnsiTheme="majorHAnsi" w:cstheme="majorHAnsi"/>
          <w:sz w:val="24"/>
          <w:szCs w:val="24"/>
        </w:rPr>
        <w:t xml:space="preserve"> and support countries to transition towards lower emission energy systems.</w:t>
      </w:r>
    </w:p>
    <w:p w14:paraId="73BE6846" w14:textId="77777777" w:rsidR="008F1248" w:rsidRDefault="002C3462" w:rsidP="007C628E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>Australia and Denmark have a shared interest in working collaboratively to advanc</w:t>
      </w:r>
      <w:r w:rsidR="003B463E" w:rsidRPr="00A02E6D">
        <w:rPr>
          <w:rFonts w:asciiTheme="majorHAnsi" w:hAnsiTheme="majorHAnsi" w:cstheme="majorHAnsi"/>
          <w:sz w:val="24"/>
          <w:szCs w:val="24"/>
        </w:rPr>
        <w:t>e</w:t>
      </w:r>
      <w:r w:rsidRPr="00A02E6D">
        <w:rPr>
          <w:rFonts w:asciiTheme="majorHAnsi" w:hAnsiTheme="majorHAnsi" w:cstheme="majorHAnsi"/>
          <w:sz w:val="24"/>
          <w:szCs w:val="24"/>
        </w:rPr>
        <w:t xml:space="preserve"> the green </w:t>
      </w:r>
      <w:r w:rsidRPr="00017EB4">
        <w:rPr>
          <w:rFonts w:asciiTheme="majorHAnsi" w:hAnsiTheme="majorHAnsi" w:cstheme="majorHAnsi"/>
          <w:sz w:val="24"/>
          <w:szCs w:val="24"/>
        </w:rPr>
        <w:t>transition</w:t>
      </w:r>
      <w:r w:rsidR="00575F7F" w:rsidRPr="00017EB4">
        <w:rPr>
          <w:rFonts w:asciiTheme="majorHAnsi" w:hAnsiTheme="majorHAnsi" w:cstheme="majorHAnsi"/>
          <w:sz w:val="24"/>
          <w:szCs w:val="24"/>
        </w:rPr>
        <w:t>,</w:t>
      </w:r>
      <w:r w:rsidR="00576BE2">
        <w:rPr>
          <w:rFonts w:asciiTheme="majorHAnsi" w:hAnsiTheme="majorHAnsi" w:cstheme="majorHAnsi"/>
          <w:sz w:val="24"/>
          <w:szCs w:val="24"/>
        </w:rPr>
        <w:t xml:space="preserve"> including</w:t>
      </w:r>
      <w:r w:rsidR="00575F7F" w:rsidRPr="00017EB4">
        <w:rPr>
          <w:rFonts w:asciiTheme="majorHAnsi" w:hAnsiTheme="majorHAnsi" w:cstheme="majorHAnsi"/>
          <w:sz w:val="24"/>
          <w:szCs w:val="24"/>
        </w:rPr>
        <w:t xml:space="preserve"> through maximising the opportunities presented by the comprehensive and ambitious trade agreement between the EU and Australia</w:t>
      </w:r>
      <w:r w:rsidRPr="00017EB4">
        <w:rPr>
          <w:rFonts w:asciiTheme="majorHAnsi" w:hAnsiTheme="majorHAnsi" w:cstheme="majorHAnsi"/>
          <w:sz w:val="24"/>
          <w:szCs w:val="24"/>
        </w:rPr>
        <w:t>.</w:t>
      </w:r>
      <w:r w:rsidR="00575F7F" w:rsidRPr="00017EB4">
        <w:rPr>
          <w:rFonts w:asciiTheme="majorHAnsi" w:hAnsiTheme="majorHAnsi" w:cstheme="majorHAnsi"/>
          <w:sz w:val="24"/>
          <w:szCs w:val="24"/>
        </w:rPr>
        <w:t xml:space="preserve"> Seizing the opportunities presented by the agreement</w:t>
      </w:r>
      <w:r w:rsidR="00576BE2">
        <w:rPr>
          <w:rFonts w:asciiTheme="majorHAnsi" w:hAnsiTheme="majorHAnsi" w:cstheme="majorHAnsi"/>
          <w:sz w:val="24"/>
          <w:szCs w:val="24"/>
        </w:rPr>
        <w:t>, when concluded,</w:t>
      </w:r>
      <w:r w:rsidR="00575F7F" w:rsidRPr="00017EB4">
        <w:rPr>
          <w:rFonts w:asciiTheme="majorHAnsi" w:hAnsiTheme="majorHAnsi" w:cstheme="majorHAnsi"/>
          <w:sz w:val="24"/>
          <w:szCs w:val="24"/>
        </w:rPr>
        <w:t xml:space="preserve"> will be an ongoing endeavour.</w:t>
      </w:r>
      <w:r w:rsidRPr="00A02E6D">
        <w:rPr>
          <w:rFonts w:asciiTheme="majorHAnsi" w:hAnsiTheme="majorHAnsi" w:cstheme="majorHAnsi"/>
          <w:sz w:val="24"/>
          <w:szCs w:val="24"/>
        </w:rPr>
        <w:t xml:space="preserve"> </w:t>
      </w:r>
      <w:r w:rsidR="003B463E" w:rsidRPr="00A02E6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AB3482D" w14:textId="77777777" w:rsidR="00132A3A" w:rsidRPr="00A02E6D" w:rsidRDefault="002C3462" w:rsidP="007C628E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 xml:space="preserve">Australia and Denmark reaffirm our </w:t>
      </w:r>
      <w:r w:rsidR="007D4DCE" w:rsidRPr="00A02E6D">
        <w:rPr>
          <w:rFonts w:asciiTheme="majorHAnsi" w:hAnsiTheme="majorHAnsi" w:cstheme="majorHAnsi"/>
          <w:sz w:val="24"/>
          <w:szCs w:val="24"/>
        </w:rPr>
        <w:t xml:space="preserve">international commitments on addressing climate change by strengthening efforts on </w:t>
      </w:r>
      <w:r w:rsidRPr="00A02E6D">
        <w:rPr>
          <w:rFonts w:asciiTheme="majorHAnsi" w:hAnsiTheme="majorHAnsi" w:cstheme="majorHAnsi"/>
          <w:sz w:val="24"/>
          <w:szCs w:val="24"/>
        </w:rPr>
        <w:t xml:space="preserve">mitigation, </w:t>
      </w:r>
      <w:r w:rsidR="00BA5FD8" w:rsidRPr="00A02E6D">
        <w:rPr>
          <w:rFonts w:asciiTheme="majorHAnsi" w:hAnsiTheme="majorHAnsi" w:cstheme="majorHAnsi"/>
          <w:sz w:val="24"/>
          <w:szCs w:val="24"/>
        </w:rPr>
        <w:t>adaptation,</w:t>
      </w:r>
      <w:r w:rsidRPr="00A02E6D">
        <w:rPr>
          <w:rFonts w:asciiTheme="majorHAnsi" w:hAnsiTheme="majorHAnsi" w:cstheme="majorHAnsi"/>
          <w:sz w:val="24"/>
          <w:szCs w:val="24"/>
        </w:rPr>
        <w:t xml:space="preserve"> and resilience</w:t>
      </w:r>
      <w:r w:rsidR="009E2C31" w:rsidRPr="00A02E6D">
        <w:rPr>
          <w:rFonts w:asciiTheme="majorHAnsi" w:hAnsiTheme="majorHAnsi" w:cstheme="majorHAnsi"/>
          <w:sz w:val="24"/>
          <w:szCs w:val="24"/>
        </w:rPr>
        <w:t>.</w:t>
      </w:r>
      <w:r w:rsidRPr="00A02E6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AE4E533" w14:textId="77777777" w:rsidR="00DB7CD6" w:rsidRPr="00A02E6D" w:rsidRDefault="00DB7CD6" w:rsidP="007C628E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>Australia and Denmark will</w:t>
      </w:r>
      <w:r w:rsidR="009D7566" w:rsidRPr="00A02E6D">
        <w:rPr>
          <w:rFonts w:asciiTheme="majorHAnsi" w:hAnsiTheme="majorHAnsi" w:cstheme="majorHAnsi"/>
          <w:sz w:val="24"/>
          <w:szCs w:val="24"/>
        </w:rPr>
        <w:t xml:space="preserve"> seek to</w:t>
      </w:r>
      <w:r w:rsidRPr="00A02E6D">
        <w:rPr>
          <w:rFonts w:asciiTheme="majorHAnsi" w:hAnsiTheme="majorHAnsi" w:cstheme="majorHAnsi"/>
          <w:sz w:val="24"/>
          <w:szCs w:val="24"/>
        </w:rPr>
        <w:t>:</w:t>
      </w:r>
    </w:p>
    <w:p w14:paraId="3A39C339" w14:textId="77777777" w:rsidR="00BE2AF8" w:rsidRPr="00A02E6D" w:rsidRDefault="00BA5FD8" w:rsidP="007C628E">
      <w:pPr>
        <w:pStyle w:val="ListParagraph"/>
        <w:numPr>
          <w:ilvl w:val="1"/>
          <w:numId w:val="37"/>
        </w:numPr>
        <w:spacing w:after="120" w:line="276" w:lineRule="auto"/>
        <w:ind w:left="924" w:hanging="567"/>
        <w:rPr>
          <w:rFonts w:asciiTheme="majorHAnsi" w:eastAsia="Times New Roman" w:hAnsiTheme="majorHAnsi" w:cstheme="majorHAnsi"/>
          <w:sz w:val="24"/>
          <w:szCs w:val="24"/>
        </w:rPr>
      </w:pPr>
      <w:r w:rsidRPr="00A02E6D">
        <w:rPr>
          <w:rFonts w:asciiTheme="majorHAnsi" w:eastAsia="Times New Roman" w:hAnsiTheme="majorHAnsi" w:cstheme="majorHAnsi"/>
          <w:sz w:val="24"/>
          <w:szCs w:val="24"/>
        </w:rPr>
        <w:lastRenderedPageBreak/>
        <w:t>e</w:t>
      </w:r>
      <w:r w:rsidR="006A3776" w:rsidRPr="00A02E6D">
        <w:rPr>
          <w:rFonts w:asciiTheme="majorHAnsi" w:eastAsia="Times New Roman" w:hAnsiTheme="majorHAnsi" w:cstheme="majorHAnsi"/>
          <w:sz w:val="24"/>
          <w:szCs w:val="24"/>
        </w:rPr>
        <w:t xml:space="preserve">xpand </w:t>
      </w:r>
      <w:r w:rsidR="006A3776" w:rsidRPr="00A02E6D">
        <w:rPr>
          <w:rFonts w:asciiTheme="majorHAnsi" w:hAnsiTheme="majorHAnsi" w:cstheme="majorHAnsi"/>
          <w:sz w:val="24"/>
          <w:szCs w:val="24"/>
          <w:lang w:val="en-US"/>
        </w:rPr>
        <w:t>cooperation on ambitious global action and policy to meet obligations under the</w:t>
      </w:r>
      <w:r w:rsidR="006A3776" w:rsidRPr="00A02E6D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6A3776" w:rsidRPr="00A02E6D">
        <w:rPr>
          <w:rFonts w:asciiTheme="majorHAnsi" w:hAnsiTheme="majorHAnsi" w:cstheme="majorHAnsi"/>
          <w:sz w:val="24"/>
          <w:szCs w:val="24"/>
          <w:lang w:val="en-US"/>
        </w:rPr>
        <w:t>Glasgow Climate Pact and Paris Agreement</w:t>
      </w:r>
      <w:r w:rsidR="00BE2AF8" w:rsidRPr="00A02E6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503388C" w14:textId="77777777" w:rsidR="00814515" w:rsidRPr="00575F7F" w:rsidRDefault="00BE2AF8" w:rsidP="007C628E">
      <w:pPr>
        <w:pStyle w:val="ListParagraph"/>
        <w:numPr>
          <w:ilvl w:val="1"/>
          <w:numId w:val="37"/>
        </w:numPr>
        <w:spacing w:after="120" w:line="276" w:lineRule="auto"/>
        <w:ind w:left="924" w:hanging="567"/>
        <w:rPr>
          <w:rFonts w:asciiTheme="majorHAnsi" w:eastAsia="Times New Roman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>promote renewable energy</w:t>
      </w:r>
      <w:r w:rsidR="0088285E">
        <w:rPr>
          <w:rFonts w:asciiTheme="majorHAnsi" w:hAnsiTheme="majorHAnsi" w:cstheme="majorHAnsi"/>
          <w:sz w:val="24"/>
          <w:szCs w:val="24"/>
        </w:rPr>
        <w:t xml:space="preserve"> </w:t>
      </w:r>
      <w:r w:rsidR="00814515">
        <w:rPr>
          <w:rFonts w:asciiTheme="majorHAnsi" w:hAnsiTheme="majorHAnsi" w:cstheme="majorHAnsi"/>
          <w:sz w:val="24"/>
          <w:szCs w:val="24"/>
        </w:rPr>
        <w:t>including solar, hydro and wind via initiatives such as</w:t>
      </w:r>
      <w:r w:rsidR="00BE3C7D">
        <w:rPr>
          <w:rFonts w:asciiTheme="majorHAnsi" w:hAnsiTheme="majorHAnsi" w:cstheme="majorHAnsi"/>
          <w:sz w:val="24"/>
          <w:szCs w:val="24"/>
        </w:rPr>
        <w:t xml:space="preserve"> </w:t>
      </w:r>
      <w:r w:rsidRPr="00A02E6D">
        <w:rPr>
          <w:rFonts w:asciiTheme="majorHAnsi" w:hAnsiTheme="majorHAnsi" w:cstheme="majorHAnsi"/>
          <w:sz w:val="24"/>
          <w:szCs w:val="24"/>
        </w:rPr>
        <w:t>the Global Offshore Wind Alliance</w:t>
      </w:r>
      <w:r w:rsidR="00BE3C7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79D40B4" w14:textId="77777777" w:rsidR="006A3776" w:rsidRPr="00A02E6D" w:rsidRDefault="00BE3C7D" w:rsidP="007C628E">
      <w:pPr>
        <w:pStyle w:val="ListParagraph"/>
        <w:numPr>
          <w:ilvl w:val="1"/>
          <w:numId w:val="37"/>
        </w:numPr>
        <w:spacing w:after="120" w:line="276" w:lineRule="auto"/>
        <w:ind w:left="924" w:hanging="567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support </w:t>
      </w:r>
      <w:r w:rsidR="00BE2AF8" w:rsidRPr="00A02E6D">
        <w:rPr>
          <w:rFonts w:asciiTheme="majorHAnsi" w:hAnsiTheme="majorHAnsi" w:cstheme="majorHAnsi"/>
          <w:sz w:val="24"/>
          <w:szCs w:val="24"/>
        </w:rPr>
        <w:t>vulnerable countries adapt to climate change</w:t>
      </w:r>
    </w:p>
    <w:p w14:paraId="66C81E2B" w14:textId="77777777" w:rsidR="00575F7F" w:rsidRPr="00A02E6D" w:rsidRDefault="00BA5FD8" w:rsidP="007C628E">
      <w:pPr>
        <w:pStyle w:val="ListParagraph"/>
        <w:numPr>
          <w:ilvl w:val="1"/>
          <w:numId w:val="37"/>
        </w:numPr>
        <w:spacing w:after="120" w:line="276" w:lineRule="auto"/>
        <w:ind w:left="924" w:hanging="567"/>
        <w:rPr>
          <w:rFonts w:asciiTheme="majorHAnsi" w:eastAsia="Times New Roman" w:hAnsiTheme="majorHAnsi" w:cstheme="majorHAnsi"/>
          <w:sz w:val="24"/>
          <w:szCs w:val="24"/>
        </w:rPr>
      </w:pPr>
      <w:r w:rsidRPr="00A02E6D">
        <w:rPr>
          <w:rFonts w:asciiTheme="majorHAnsi" w:eastAsia="Times New Roman" w:hAnsiTheme="majorHAnsi" w:cstheme="majorHAnsi"/>
          <w:sz w:val="24"/>
          <w:szCs w:val="24"/>
        </w:rPr>
        <w:t>e</w:t>
      </w:r>
      <w:r w:rsidR="006A3776" w:rsidRPr="00A02E6D">
        <w:rPr>
          <w:rFonts w:asciiTheme="majorHAnsi" w:eastAsia="Times New Roman" w:hAnsiTheme="majorHAnsi" w:cstheme="majorHAnsi"/>
          <w:sz w:val="24"/>
          <w:szCs w:val="24"/>
        </w:rPr>
        <w:t xml:space="preserve">xplore </w:t>
      </w:r>
      <w:r w:rsidR="00726C16" w:rsidRPr="00A02E6D">
        <w:rPr>
          <w:rFonts w:asciiTheme="majorHAnsi" w:eastAsia="Times New Roman" w:hAnsiTheme="majorHAnsi" w:cstheme="majorHAnsi"/>
          <w:sz w:val="24"/>
          <w:szCs w:val="24"/>
        </w:rPr>
        <w:t xml:space="preserve">options to deepen </w:t>
      </w:r>
      <w:r w:rsidR="006A3776" w:rsidRPr="00A02E6D">
        <w:rPr>
          <w:rFonts w:asciiTheme="majorHAnsi" w:eastAsia="Times New Roman" w:hAnsiTheme="majorHAnsi" w:cstheme="majorHAnsi"/>
          <w:sz w:val="24"/>
          <w:szCs w:val="24"/>
        </w:rPr>
        <w:t>green transition partnerships</w:t>
      </w:r>
      <w:r w:rsidR="00AA6075" w:rsidRPr="00A02E6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74824">
        <w:rPr>
          <w:rFonts w:asciiTheme="majorHAnsi" w:eastAsia="Times New Roman" w:hAnsiTheme="majorHAnsi" w:cstheme="majorHAnsi"/>
          <w:sz w:val="24"/>
          <w:szCs w:val="24"/>
        </w:rPr>
        <w:t xml:space="preserve">and </w:t>
      </w:r>
      <w:r w:rsidR="008C1ADA">
        <w:rPr>
          <w:rFonts w:asciiTheme="majorHAnsi" w:eastAsia="Times New Roman" w:hAnsiTheme="majorHAnsi" w:cstheme="majorHAnsi"/>
          <w:sz w:val="24"/>
          <w:szCs w:val="24"/>
        </w:rPr>
        <w:t xml:space="preserve">energy </w:t>
      </w:r>
      <w:r w:rsidR="001B3C7B">
        <w:rPr>
          <w:rFonts w:asciiTheme="majorHAnsi" w:eastAsia="Times New Roman" w:hAnsiTheme="majorHAnsi" w:cstheme="majorHAnsi"/>
          <w:sz w:val="24"/>
          <w:szCs w:val="24"/>
        </w:rPr>
        <w:t>efficiency measures</w:t>
      </w:r>
      <w:r w:rsidR="0027482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953280">
        <w:rPr>
          <w:rFonts w:asciiTheme="majorHAnsi" w:eastAsia="Times New Roman" w:hAnsiTheme="majorHAnsi" w:cstheme="majorHAnsi"/>
          <w:sz w:val="24"/>
          <w:szCs w:val="24"/>
        </w:rPr>
        <w:t>including in</w:t>
      </w:r>
      <w:r w:rsidR="0027482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943C5" w:rsidRPr="00A02E6D">
        <w:rPr>
          <w:rFonts w:asciiTheme="majorHAnsi" w:eastAsia="Times New Roman" w:hAnsiTheme="majorHAnsi" w:cstheme="majorHAnsi"/>
          <w:sz w:val="24"/>
          <w:szCs w:val="24"/>
        </w:rPr>
        <w:t>water</w:t>
      </w:r>
      <w:r w:rsidR="00726C16" w:rsidRPr="00A02E6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8B774C" w:rsidRPr="00A02E6D">
        <w:rPr>
          <w:rFonts w:asciiTheme="majorHAnsi" w:eastAsia="Times New Roman" w:hAnsiTheme="majorHAnsi" w:cstheme="majorHAnsi"/>
          <w:sz w:val="24"/>
          <w:szCs w:val="24"/>
        </w:rPr>
        <w:t>food,</w:t>
      </w:r>
      <w:r w:rsidR="00726C16" w:rsidRPr="00A02E6D">
        <w:rPr>
          <w:rFonts w:asciiTheme="majorHAnsi" w:eastAsia="Times New Roman" w:hAnsiTheme="majorHAnsi" w:cstheme="majorHAnsi"/>
          <w:sz w:val="24"/>
          <w:szCs w:val="24"/>
        </w:rPr>
        <w:t xml:space="preserve"> and agriculture</w:t>
      </w:r>
    </w:p>
    <w:p w14:paraId="263A3D4D" w14:textId="2F539E10" w:rsidR="00575F7F" w:rsidRPr="00B341B5" w:rsidRDefault="00575F7F" w:rsidP="00575F7F">
      <w:pPr>
        <w:pStyle w:val="ListParagraph"/>
        <w:numPr>
          <w:ilvl w:val="1"/>
          <w:numId w:val="37"/>
        </w:numPr>
        <w:spacing w:after="120" w:line="276" w:lineRule="auto"/>
        <w:ind w:left="924" w:hanging="567"/>
      </w:pPr>
      <w:r w:rsidRPr="00017EB4">
        <w:rPr>
          <w:rFonts w:asciiTheme="majorHAnsi" w:eastAsia="Times New Roman" w:hAnsiTheme="majorHAnsi" w:cstheme="majorHAnsi"/>
          <w:sz w:val="24"/>
          <w:szCs w:val="24"/>
        </w:rPr>
        <w:t>explore opportunities for collaboration on green hydrogen, green shipping corridors and carbon neutral shipping through Mission Innovation and the International Maritime Organization</w:t>
      </w:r>
      <w:r w:rsidR="00020EBC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234E791C" w14:textId="35F20E08" w:rsidR="00F8481D" w:rsidRPr="00333908" w:rsidRDefault="00F8481D" w:rsidP="00333908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333908">
        <w:rPr>
          <w:rFonts w:asciiTheme="majorHAnsi" w:hAnsiTheme="majorHAnsi" w:cstheme="majorHAnsi"/>
          <w:sz w:val="24"/>
          <w:szCs w:val="24"/>
        </w:rPr>
        <w:t>Australia</w:t>
      </w:r>
      <w:r w:rsidR="00906931">
        <w:rPr>
          <w:rFonts w:asciiTheme="majorHAnsi" w:hAnsiTheme="majorHAnsi" w:cstheme="majorHAnsi"/>
          <w:sz w:val="24"/>
          <w:szCs w:val="24"/>
        </w:rPr>
        <w:t xml:space="preserve"> and Denmark</w:t>
      </w:r>
      <w:r w:rsidRPr="00333908">
        <w:rPr>
          <w:rFonts w:asciiTheme="majorHAnsi" w:hAnsiTheme="majorHAnsi" w:cstheme="majorHAnsi"/>
          <w:sz w:val="24"/>
          <w:szCs w:val="24"/>
        </w:rPr>
        <w:t xml:space="preserve"> recogni</w:t>
      </w:r>
      <w:r w:rsidR="009833E3" w:rsidRPr="00333908">
        <w:rPr>
          <w:rFonts w:asciiTheme="majorHAnsi" w:hAnsiTheme="majorHAnsi" w:cstheme="majorHAnsi"/>
          <w:sz w:val="24"/>
          <w:szCs w:val="24"/>
        </w:rPr>
        <w:t>s</w:t>
      </w:r>
      <w:r w:rsidR="000C3807" w:rsidRPr="00333908">
        <w:rPr>
          <w:rFonts w:asciiTheme="majorHAnsi" w:hAnsiTheme="majorHAnsi" w:cstheme="majorHAnsi"/>
          <w:sz w:val="24"/>
          <w:szCs w:val="24"/>
        </w:rPr>
        <w:t>e</w:t>
      </w:r>
      <w:r w:rsidRPr="00333908">
        <w:rPr>
          <w:rFonts w:asciiTheme="majorHAnsi" w:hAnsiTheme="majorHAnsi" w:cstheme="majorHAnsi"/>
          <w:sz w:val="24"/>
          <w:szCs w:val="24"/>
        </w:rPr>
        <w:t xml:space="preserve"> the growing demand for critical minerals needed in the transition towards clean energy and endorse further collaboration in this area</w:t>
      </w:r>
      <w:r w:rsidR="007833D8" w:rsidRPr="00333908">
        <w:rPr>
          <w:rFonts w:asciiTheme="majorHAnsi" w:hAnsiTheme="majorHAnsi" w:cstheme="majorHAnsi"/>
          <w:sz w:val="24"/>
          <w:szCs w:val="24"/>
        </w:rPr>
        <w:t>.</w:t>
      </w:r>
      <w:r w:rsidR="00CC7968">
        <w:rPr>
          <w:rFonts w:asciiTheme="majorHAnsi" w:hAnsiTheme="majorHAnsi" w:cstheme="majorHAnsi"/>
          <w:sz w:val="24"/>
          <w:szCs w:val="24"/>
        </w:rPr>
        <w:br/>
      </w:r>
    </w:p>
    <w:p w14:paraId="1488DB40" w14:textId="77777777" w:rsidR="009C06FA" w:rsidRPr="00A02E6D" w:rsidRDefault="00930459" w:rsidP="007C628E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02E6D">
        <w:rPr>
          <w:rFonts w:asciiTheme="majorHAnsi" w:hAnsiTheme="majorHAnsi" w:cstheme="majorHAnsi"/>
          <w:b/>
          <w:bCs/>
          <w:sz w:val="24"/>
          <w:szCs w:val="24"/>
        </w:rPr>
        <w:t xml:space="preserve">2. </w:t>
      </w:r>
      <w:r w:rsidR="009C06FA" w:rsidRPr="00A02E6D">
        <w:rPr>
          <w:rFonts w:asciiTheme="majorHAnsi" w:hAnsiTheme="majorHAnsi" w:cstheme="majorHAnsi"/>
          <w:b/>
          <w:sz w:val="24"/>
          <w:szCs w:val="24"/>
        </w:rPr>
        <w:t>Promoting</w:t>
      </w:r>
      <w:r w:rsidR="009C06FA" w:rsidRPr="00A02E6D">
        <w:rPr>
          <w:rFonts w:asciiTheme="majorHAnsi" w:hAnsiTheme="majorHAnsi" w:cstheme="majorHAnsi"/>
          <w:b/>
          <w:bCs/>
          <w:sz w:val="24"/>
          <w:szCs w:val="24"/>
        </w:rPr>
        <w:t xml:space="preserve"> peace and security </w:t>
      </w:r>
      <w:r w:rsidR="00726C16" w:rsidRPr="00A02E6D">
        <w:rPr>
          <w:rFonts w:asciiTheme="majorHAnsi" w:hAnsiTheme="majorHAnsi" w:cstheme="majorHAnsi"/>
          <w:b/>
          <w:bCs/>
          <w:sz w:val="24"/>
          <w:szCs w:val="24"/>
        </w:rPr>
        <w:t xml:space="preserve">in a </w:t>
      </w:r>
      <w:r w:rsidR="00E51CFE" w:rsidRPr="00A02E6D">
        <w:rPr>
          <w:rFonts w:asciiTheme="majorHAnsi" w:hAnsiTheme="majorHAnsi" w:cstheme="majorHAnsi"/>
          <w:b/>
          <w:bCs/>
          <w:sz w:val="24"/>
          <w:szCs w:val="24"/>
        </w:rPr>
        <w:t xml:space="preserve">changing </w:t>
      </w:r>
      <w:r w:rsidR="00F10852" w:rsidRPr="00A02E6D">
        <w:rPr>
          <w:rFonts w:asciiTheme="majorHAnsi" w:hAnsiTheme="majorHAnsi" w:cstheme="majorHAnsi"/>
          <w:b/>
          <w:bCs/>
          <w:sz w:val="24"/>
          <w:szCs w:val="24"/>
        </w:rPr>
        <w:t xml:space="preserve">strategic </w:t>
      </w:r>
      <w:r w:rsidR="00E51CFE" w:rsidRPr="00A02E6D">
        <w:rPr>
          <w:rFonts w:asciiTheme="majorHAnsi" w:hAnsiTheme="majorHAnsi" w:cstheme="majorHAnsi"/>
          <w:b/>
          <w:bCs/>
          <w:sz w:val="24"/>
          <w:szCs w:val="24"/>
        </w:rPr>
        <w:t>environment</w:t>
      </w:r>
    </w:p>
    <w:p w14:paraId="614FE2F1" w14:textId="77777777" w:rsidR="0089680D" w:rsidRPr="00A02E6D" w:rsidRDefault="006E340A" w:rsidP="007C628E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 xml:space="preserve">The changing </w:t>
      </w:r>
      <w:r w:rsidR="00DE499A" w:rsidRPr="00A02E6D">
        <w:rPr>
          <w:rFonts w:asciiTheme="majorHAnsi" w:hAnsiTheme="majorHAnsi" w:cstheme="majorHAnsi"/>
          <w:sz w:val="24"/>
          <w:szCs w:val="24"/>
        </w:rPr>
        <w:t xml:space="preserve">global strategic environment </w:t>
      </w:r>
      <w:r w:rsidRPr="00A02E6D">
        <w:rPr>
          <w:rFonts w:asciiTheme="majorHAnsi" w:hAnsiTheme="majorHAnsi" w:cstheme="majorHAnsi"/>
          <w:sz w:val="24"/>
          <w:szCs w:val="24"/>
        </w:rPr>
        <w:t xml:space="preserve">challenges stability, economic </w:t>
      </w:r>
      <w:r w:rsidR="00C379A7" w:rsidRPr="00A02E6D">
        <w:rPr>
          <w:rFonts w:asciiTheme="majorHAnsi" w:hAnsiTheme="majorHAnsi" w:cstheme="majorHAnsi"/>
          <w:sz w:val="24"/>
          <w:szCs w:val="24"/>
        </w:rPr>
        <w:t>prosperity,</w:t>
      </w:r>
      <w:r w:rsidRPr="00A02E6D">
        <w:rPr>
          <w:rFonts w:asciiTheme="majorHAnsi" w:hAnsiTheme="majorHAnsi" w:cstheme="majorHAnsi"/>
          <w:sz w:val="24"/>
          <w:szCs w:val="24"/>
        </w:rPr>
        <w:t xml:space="preserve"> and the international rules-based order. As like-minded countries, Australia and Denmark </w:t>
      </w:r>
      <w:r w:rsidR="007E009A" w:rsidRPr="00A02E6D">
        <w:rPr>
          <w:rFonts w:asciiTheme="majorHAnsi" w:hAnsiTheme="majorHAnsi" w:cstheme="majorHAnsi"/>
          <w:sz w:val="24"/>
          <w:szCs w:val="24"/>
        </w:rPr>
        <w:t xml:space="preserve">understand the importance of </w:t>
      </w:r>
      <w:r w:rsidRPr="00A02E6D">
        <w:rPr>
          <w:rFonts w:asciiTheme="majorHAnsi" w:hAnsiTheme="majorHAnsi" w:cstheme="majorHAnsi"/>
          <w:sz w:val="24"/>
          <w:szCs w:val="24"/>
        </w:rPr>
        <w:t xml:space="preserve">increased collaboration at the multilateral level, </w:t>
      </w:r>
      <w:r w:rsidR="00084648" w:rsidRPr="00A02E6D">
        <w:rPr>
          <w:rFonts w:asciiTheme="majorHAnsi" w:hAnsiTheme="majorHAnsi" w:cstheme="majorHAnsi"/>
          <w:sz w:val="24"/>
          <w:szCs w:val="24"/>
        </w:rPr>
        <w:t>to ensure a</w:t>
      </w:r>
      <w:r w:rsidRPr="00A02E6D">
        <w:rPr>
          <w:rFonts w:asciiTheme="majorHAnsi" w:hAnsiTheme="majorHAnsi" w:cstheme="majorHAnsi"/>
          <w:sz w:val="24"/>
          <w:szCs w:val="24"/>
        </w:rPr>
        <w:t xml:space="preserve"> stable geostrategic balance that allows for a peaceful, </w:t>
      </w:r>
      <w:r w:rsidR="00364264" w:rsidRPr="00A02E6D">
        <w:rPr>
          <w:rFonts w:asciiTheme="majorHAnsi" w:hAnsiTheme="majorHAnsi" w:cstheme="majorHAnsi"/>
          <w:sz w:val="24"/>
          <w:szCs w:val="24"/>
        </w:rPr>
        <w:t>prosperous,</w:t>
      </w:r>
      <w:r w:rsidRPr="00A02E6D">
        <w:rPr>
          <w:rFonts w:asciiTheme="majorHAnsi" w:hAnsiTheme="majorHAnsi" w:cstheme="majorHAnsi"/>
          <w:sz w:val="24"/>
          <w:szCs w:val="24"/>
        </w:rPr>
        <w:t xml:space="preserve"> and secure world. </w:t>
      </w:r>
    </w:p>
    <w:p w14:paraId="50C21656" w14:textId="77777777" w:rsidR="0089680D" w:rsidRPr="00A02E6D" w:rsidRDefault="0089680D" w:rsidP="007C628E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>Australia and Denmark will:</w:t>
      </w:r>
    </w:p>
    <w:p w14:paraId="40DFB277" w14:textId="77777777" w:rsidR="0089680D" w:rsidRPr="00A02E6D" w:rsidRDefault="00BA5FD8" w:rsidP="007C628E">
      <w:pPr>
        <w:pStyle w:val="ListParagraph"/>
        <w:numPr>
          <w:ilvl w:val="1"/>
          <w:numId w:val="51"/>
        </w:numPr>
        <w:spacing w:after="120" w:line="276" w:lineRule="auto"/>
        <w:ind w:left="919" w:hanging="567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>w</w:t>
      </w:r>
      <w:r w:rsidR="006E340A" w:rsidRPr="00A02E6D">
        <w:rPr>
          <w:rFonts w:asciiTheme="majorHAnsi" w:hAnsiTheme="majorHAnsi" w:cstheme="majorHAnsi"/>
          <w:sz w:val="24"/>
          <w:szCs w:val="24"/>
        </w:rPr>
        <w:t xml:space="preserve">ork toward an open, </w:t>
      </w:r>
      <w:r w:rsidR="00F9325E" w:rsidRPr="00A02E6D">
        <w:rPr>
          <w:rFonts w:asciiTheme="majorHAnsi" w:hAnsiTheme="majorHAnsi" w:cstheme="majorHAnsi"/>
          <w:sz w:val="24"/>
          <w:szCs w:val="24"/>
        </w:rPr>
        <w:t>stable,</w:t>
      </w:r>
      <w:r w:rsidR="006E340A" w:rsidRPr="00A02E6D">
        <w:rPr>
          <w:rFonts w:asciiTheme="majorHAnsi" w:hAnsiTheme="majorHAnsi" w:cstheme="majorHAnsi"/>
          <w:sz w:val="24"/>
          <w:szCs w:val="24"/>
        </w:rPr>
        <w:t xml:space="preserve"> and prosperous </w:t>
      </w:r>
      <w:r w:rsidR="007E30AF" w:rsidRPr="00A02E6D">
        <w:rPr>
          <w:rFonts w:asciiTheme="majorHAnsi" w:hAnsiTheme="majorHAnsi" w:cstheme="majorHAnsi"/>
          <w:sz w:val="24"/>
          <w:szCs w:val="24"/>
        </w:rPr>
        <w:t xml:space="preserve">world, </w:t>
      </w:r>
      <w:r w:rsidR="0089680D" w:rsidRPr="00A02E6D">
        <w:rPr>
          <w:rFonts w:asciiTheme="majorHAnsi" w:hAnsiTheme="majorHAnsi" w:cstheme="majorHAnsi"/>
          <w:sz w:val="24"/>
          <w:szCs w:val="24"/>
        </w:rPr>
        <w:t>which upholds</w:t>
      </w:r>
      <w:r w:rsidR="00084648" w:rsidRPr="00A02E6D">
        <w:rPr>
          <w:rFonts w:asciiTheme="majorHAnsi" w:hAnsiTheme="majorHAnsi" w:cstheme="majorHAnsi"/>
          <w:sz w:val="24"/>
          <w:szCs w:val="24"/>
        </w:rPr>
        <w:t xml:space="preserve"> sovereignty and international law and norms</w:t>
      </w:r>
    </w:p>
    <w:p w14:paraId="60CE552C" w14:textId="77777777" w:rsidR="005603D4" w:rsidRPr="00A02E6D" w:rsidRDefault="00BA5FD8" w:rsidP="007C628E">
      <w:pPr>
        <w:pStyle w:val="ListParagraph"/>
        <w:numPr>
          <w:ilvl w:val="1"/>
          <w:numId w:val="51"/>
        </w:numPr>
        <w:spacing w:after="120" w:line="276" w:lineRule="auto"/>
        <w:ind w:left="919" w:hanging="567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>e</w:t>
      </w:r>
      <w:r w:rsidR="0089680D" w:rsidRPr="00A02E6D">
        <w:rPr>
          <w:rFonts w:asciiTheme="majorHAnsi" w:hAnsiTheme="majorHAnsi" w:cstheme="majorHAnsi"/>
          <w:sz w:val="24"/>
          <w:szCs w:val="24"/>
        </w:rPr>
        <w:t xml:space="preserve">ngage </w:t>
      </w:r>
      <w:r w:rsidR="006E340A" w:rsidRPr="00A02E6D">
        <w:rPr>
          <w:rFonts w:asciiTheme="majorHAnsi" w:hAnsiTheme="majorHAnsi" w:cstheme="majorHAnsi"/>
          <w:sz w:val="24"/>
          <w:szCs w:val="24"/>
        </w:rPr>
        <w:t>in line with national priorities to build prosperity, sustainability, connectivity, and resilience</w:t>
      </w:r>
      <w:r w:rsidR="00C7717E" w:rsidRPr="00C7717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6A65FEF" w14:textId="77777777" w:rsidR="006E340A" w:rsidRPr="00A02E6D" w:rsidRDefault="00BA5FD8" w:rsidP="007C628E">
      <w:pPr>
        <w:pStyle w:val="ListParagraph"/>
        <w:numPr>
          <w:ilvl w:val="1"/>
          <w:numId w:val="51"/>
        </w:numPr>
        <w:spacing w:after="120" w:line="276" w:lineRule="auto"/>
        <w:ind w:left="919" w:hanging="567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>u</w:t>
      </w:r>
      <w:r w:rsidR="00E51B55" w:rsidRPr="00A02E6D">
        <w:rPr>
          <w:rFonts w:asciiTheme="majorHAnsi" w:hAnsiTheme="majorHAnsi" w:cstheme="majorHAnsi"/>
          <w:sz w:val="24"/>
          <w:szCs w:val="24"/>
        </w:rPr>
        <w:t>phold</w:t>
      </w:r>
      <w:r w:rsidR="006E340A" w:rsidRPr="00A02E6D">
        <w:rPr>
          <w:rFonts w:asciiTheme="majorHAnsi" w:hAnsiTheme="majorHAnsi" w:cstheme="majorHAnsi"/>
          <w:sz w:val="24"/>
          <w:szCs w:val="24"/>
        </w:rPr>
        <w:t xml:space="preserve"> the rule of law, human rights, and rights and obligations </w:t>
      </w:r>
      <w:r w:rsidR="00A44C66">
        <w:rPr>
          <w:rFonts w:asciiTheme="majorHAnsi" w:hAnsiTheme="majorHAnsi" w:cstheme="majorHAnsi"/>
          <w:sz w:val="24"/>
          <w:szCs w:val="24"/>
        </w:rPr>
        <w:t>[</w:t>
      </w:r>
      <w:r w:rsidR="006E340A" w:rsidRPr="00A02E6D">
        <w:rPr>
          <w:rFonts w:asciiTheme="majorHAnsi" w:hAnsiTheme="majorHAnsi" w:cstheme="majorHAnsi"/>
          <w:sz w:val="24"/>
          <w:szCs w:val="24"/>
        </w:rPr>
        <w:t>including freedom of navigation and overflight</w:t>
      </w:r>
      <w:r w:rsidR="00A44C66">
        <w:rPr>
          <w:rFonts w:asciiTheme="majorHAnsi" w:hAnsiTheme="majorHAnsi" w:cstheme="majorHAnsi"/>
          <w:sz w:val="24"/>
          <w:szCs w:val="24"/>
        </w:rPr>
        <w:t>]</w:t>
      </w:r>
      <w:r w:rsidR="006E340A" w:rsidRPr="00A02E6D">
        <w:rPr>
          <w:rFonts w:asciiTheme="majorHAnsi" w:hAnsiTheme="majorHAnsi" w:cstheme="majorHAnsi"/>
          <w:sz w:val="24"/>
          <w:szCs w:val="24"/>
        </w:rPr>
        <w:t xml:space="preserve"> under the United Nations Convention of the Law of the Sea (UNCLOS)</w:t>
      </w:r>
    </w:p>
    <w:p w14:paraId="17BB43B2" w14:textId="77777777" w:rsidR="00B51AEF" w:rsidRPr="00A02E6D" w:rsidRDefault="00B51AEF" w:rsidP="00B51AEF">
      <w:pPr>
        <w:pStyle w:val="ListParagraph"/>
        <w:numPr>
          <w:ilvl w:val="1"/>
          <w:numId w:val="51"/>
        </w:numPr>
        <w:spacing w:after="120" w:line="276" w:lineRule="auto"/>
        <w:ind w:left="919" w:hanging="567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 xml:space="preserve">cooperate with like-minded partners to reinforce and strengthen the rules-based multilateral trading system to maintain open markets, build more resilient supply chains and </w:t>
      </w:r>
      <w:r w:rsidR="0052702B" w:rsidRPr="00A02E6D">
        <w:rPr>
          <w:rFonts w:asciiTheme="majorHAnsi" w:hAnsiTheme="majorHAnsi" w:cstheme="majorHAnsi"/>
          <w:sz w:val="24"/>
          <w:szCs w:val="24"/>
        </w:rPr>
        <w:t>respond to</w:t>
      </w:r>
      <w:r w:rsidRPr="00A02E6D">
        <w:rPr>
          <w:rFonts w:asciiTheme="majorHAnsi" w:hAnsiTheme="majorHAnsi" w:cstheme="majorHAnsi"/>
          <w:sz w:val="24"/>
          <w:szCs w:val="24"/>
        </w:rPr>
        <w:t xml:space="preserve"> economic coercion</w:t>
      </w:r>
    </w:p>
    <w:p w14:paraId="0620BE69" w14:textId="77777777" w:rsidR="006E340A" w:rsidRPr="00A02E6D" w:rsidRDefault="00BA5FD8" w:rsidP="007C628E">
      <w:pPr>
        <w:pStyle w:val="ListParagraph"/>
        <w:numPr>
          <w:ilvl w:val="1"/>
          <w:numId w:val="51"/>
        </w:numPr>
        <w:spacing w:after="120" w:line="276" w:lineRule="auto"/>
        <w:ind w:left="919" w:hanging="567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>p</w:t>
      </w:r>
      <w:r w:rsidR="00432E46" w:rsidRPr="00A02E6D">
        <w:rPr>
          <w:rFonts w:asciiTheme="majorHAnsi" w:hAnsiTheme="majorHAnsi" w:cstheme="majorHAnsi"/>
          <w:sz w:val="24"/>
          <w:szCs w:val="24"/>
        </w:rPr>
        <w:t>romote</w:t>
      </w:r>
      <w:r w:rsidR="006E340A" w:rsidRPr="00A02E6D">
        <w:rPr>
          <w:rFonts w:asciiTheme="majorHAnsi" w:hAnsiTheme="majorHAnsi" w:cstheme="majorHAnsi"/>
          <w:sz w:val="24"/>
          <w:szCs w:val="24"/>
        </w:rPr>
        <w:t xml:space="preserve"> a global, open, </w:t>
      </w:r>
      <w:r w:rsidR="00257E64">
        <w:rPr>
          <w:rFonts w:asciiTheme="majorHAnsi" w:hAnsiTheme="majorHAnsi" w:cstheme="majorHAnsi"/>
          <w:sz w:val="24"/>
          <w:szCs w:val="24"/>
        </w:rPr>
        <w:t xml:space="preserve">free, </w:t>
      </w:r>
      <w:r w:rsidRPr="00A02E6D">
        <w:rPr>
          <w:rFonts w:asciiTheme="majorHAnsi" w:hAnsiTheme="majorHAnsi" w:cstheme="majorHAnsi"/>
          <w:sz w:val="24"/>
          <w:szCs w:val="24"/>
        </w:rPr>
        <w:t>stable,</w:t>
      </w:r>
      <w:r w:rsidR="006E340A" w:rsidRPr="00A02E6D">
        <w:rPr>
          <w:rFonts w:asciiTheme="majorHAnsi" w:hAnsiTheme="majorHAnsi" w:cstheme="majorHAnsi"/>
          <w:sz w:val="24"/>
          <w:szCs w:val="24"/>
        </w:rPr>
        <w:t xml:space="preserve"> and secure cyberspace</w:t>
      </w:r>
    </w:p>
    <w:p w14:paraId="31358535" w14:textId="77777777" w:rsidR="00D90EB1" w:rsidRPr="00A02E6D" w:rsidRDefault="00BA5FD8" w:rsidP="007C628E">
      <w:pPr>
        <w:pStyle w:val="ListParagraph"/>
        <w:numPr>
          <w:ilvl w:val="1"/>
          <w:numId w:val="51"/>
        </w:numPr>
        <w:spacing w:after="120" w:line="276" w:lineRule="auto"/>
        <w:ind w:left="919" w:hanging="567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>e</w:t>
      </w:r>
      <w:r w:rsidR="00D90EB1" w:rsidRPr="00A02E6D">
        <w:rPr>
          <w:rFonts w:asciiTheme="majorHAnsi" w:hAnsiTheme="majorHAnsi" w:cstheme="majorHAnsi"/>
          <w:sz w:val="24"/>
          <w:szCs w:val="24"/>
        </w:rPr>
        <w:t>xplore opportunities to counter foreign interference and violent extremism</w:t>
      </w:r>
    </w:p>
    <w:p w14:paraId="6D440B88" w14:textId="32EB7204" w:rsidR="006E340A" w:rsidRPr="00A02E6D" w:rsidRDefault="00BA5FD8" w:rsidP="007C628E">
      <w:pPr>
        <w:pStyle w:val="ListParagraph"/>
        <w:numPr>
          <w:ilvl w:val="1"/>
          <w:numId w:val="51"/>
        </w:numPr>
        <w:spacing w:after="120" w:line="276" w:lineRule="auto"/>
        <w:ind w:left="919" w:hanging="567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>en</w:t>
      </w:r>
      <w:r w:rsidR="00FD56D3" w:rsidRPr="00A02E6D">
        <w:rPr>
          <w:rFonts w:asciiTheme="majorHAnsi" w:hAnsiTheme="majorHAnsi" w:cstheme="majorHAnsi"/>
          <w:sz w:val="24"/>
          <w:szCs w:val="24"/>
        </w:rPr>
        <w:t>courage</w:t>
      </w:r>
      <w:r w:rsidR="00442149" w:rsidRPr="00A02E6D">
        <w:rPr>
          <w:rFonts w:asciiTheme="majorHAnsi" w:hAnsiTheme="majorHAnsi" w:cstheme="majorHAnsi"/>
          <w:sz w:val="24"/>
          <w:szCs w:val="24"/>
        </w:rPr>
        <w:t xml:space="preserve"> </w:t>
      </w:r>
      <w:r w:rsidR="006E340A" w:rsidRPr="00A02E6D">
        <w:rPr>
          <w:rFonts w:asciiTheme="majorHAnsi" w:hAnsiTheme="majorHAnsi" w:cstheme="majorHAnsi"/>
          <w:sz w:val="24"/>
          <w:szCs w:val="24"/>
        </w:rPr>
        <w:t>defence and security cooperation including implementation of the Women, Peace and Security agenda, knowledge sharing and business cooperation within the defence</w:t>
      </w:r>
      <w:r w:rsidR="006519B1">
        <w:rPr>
          <w:rFonts w:asciiTheme="majorHAnsi" w:hAnsiTheme="majorHAnsi" w:cstheme="majorHAnsi"/>
          <w:sz w:val="24"/>
          <w:szCs w:val="24"/>
        </w:rPr>
        <w:t>, academia</w:t>
      </w:r>
      <w:r w:rsidR="006E340A" w:rsidRPr="00A02E6D">
        <w:rPr>
          <w:rFonts w:asciiTheme="majorHAnsi" w:hAnsiTheme="majorHAnsi" w:cstheme="majorHAnsi"/>
          <w:sz w:val="24"/>
          <w:szCs w:val="24"/>
        </w:rPr>
        <w:t xml:space="preserve"> and civil industry</w:t>
      </w:r>
      <w:r w:rsidR="00831ECA" w:rsidRPr="00A02E6D">
        <w:rPr>
          <w:rFonts w:asciiTheme="majorHAnsi" w:hAnsiTheme="majorHAnsi" w:cstheme="majorHAnsi"/>
          <w:sz w:val="24"/>
          <w:szCs w:val="24"/>
        </w:rPr>
        <w:t>.</w:t>
      </w:r>
      <w:r w:rsidR="00CC7968">
        <w:rPr>
          <w:rFonts w:asciiTheme="majorHAnsi" w:hAnsiTheme="majorHAnsi" w:cstheme="majorHAnsi"/>
          <w:sz w:val="24"/>
          <w:szCs w:val="24"/>
        </w:rPr>
        <w:br/>
      </w:r>
    </w:p>
    <w:p w14:paraId="667B52F8" w14:textId="77777777" w:rsidR="009C06FA" w:rsidRPr="00A02E6D" w:rsidRDefault="00D65C62" w:rsidP="007C628E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A02E6D">
        <w:rPr>
          <w:rFonts w:asciiTheme="majorHAnsi" w:hAnsiTheme="majorHAnsi" w:cstheme="majorHAnsi"/>
          <w:b/>
          <w:sz w:val="24"/>
          <w:szCs w:val="24"/>
        </w:rPr>
        <w:lastRenderedPageBreak/>
        <w:t xml:space="preserve">3. </w:t>
      </w:r>
      <w:r w:rsidR="009C06FA" w:rsidRPr="00A02E6D">
        <w:rPr>
          <w:rFonts w:asciiTheme="majorHAnsi" w:hAnsiTheme="majorHAnsi" w:cstheme="majorHAnsi"/>
          <w:b/>
          <w:sz w:val="24"/>
          <w:szCs w:val="24"/>
        </w:rPr>
        <w:t xml:space="preserve">Enhancing </w:t>
      </w:r>
      <w:r w:rsidR="00630A5A" w:rsidRPr="00A02E6D">
        <w:rPr>
          <w:rFonts w:asciiTheme="majorHAnsi" w:hAnsiTheme="majorHAnsi" w:cstheme="majorHAnsi"/>
          <w:b/>
          <w:sz w:val="24"/>
          <w:szCs w:val="24"/>
        </w:rPr>
        <w:t>collaboration in areas of strategic importance</w:t>
      </w:r>
    </w:p>
    <w:p w14:paraId="242AE9F5" w14:textId="77777777" w:rsidR="009C06FA" w:rsidRPr="00A02E6D" w:rsidRDefault="00CB666C" w:rsidP="007C628E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 xml:space="preserve">The challenges of </w:t>
      </w:r>
      <w:r w:rsidR="004772E0" w:rsidRPr="00A02E6D">
        <w:rPr>
          <w:rFonts w:asciiTheme="majorHAnsi" w:hAnsiTheme="majorHAnsi" w:cstheme="majorHAnsi"/>
          <w:sz w:val="24"/>
          <w:szCs w:val="24"/>
        </w:rPr>
        <w:t>the future</w:t>
      </w:r>
      <w:r w:rsidRPr="00A02E6D">
        <w:rPr>
          <w:rFonts w:asciiTheme="majorHAnsi" w:hAnsiTheme="majorHAnsi" w:cstheme="majorHAnsi"/>
          <w:sz w:val="24"/>
          <w:szCs w:val="24"/>
        </w:rPr>
        <w:t xml:space="preserve"> highlight the need for </w:t>
      </w:r>
      <w:r w:rsidR="00CA4F05" w:rsidRPr="00A02E6D">
        <w:rPr>
          <w:rFonts w:asciiTheme="majorHAnsi" w:hAnsiTheme="majorHAnsi" w:cstheme="majorHAnsi"/>
          <w:sz w:val="24"/>
          <w:szCs w:val="24"/>
        </w:rPr>
        <w:t xml:space="preserve">collaboration </w:t>
      </w:r>
      <w:r w:rsidRPr="00A02E6D">
        <w:rPr>
          <w:rFonts w:asciiTheme="majorHAnsi" w:hAnsiTheme="majorHAnsi" w:cstheme="majorHAnsi"/>
          <w:sz w:val="24"/>
          <w:szCs w:val="24"/>
        </w:rPr>
        <w:t>in new areas of strategic importance</w:t>
      </w:r>
      <w:r w:rsidR="00C705D8" w:rsidRPr="00A02E6D">
        <w:rPr>
          <w:rFonts w:asciiTheme="majorHAnsi" w:hAnsiTheme="majorHAnsi" w:cstheme="majorHAnsi"/>
          <w:sz w:val="24"/>
          <w:szCs w:val="24"/>
        </w:rPr>
        <w:t>.</w:t>
      </w:r>
      <w:r w:rsidR="007954EF" w:rsidRPr="00A02E6D">
        <w:rPr>
          <w:rFonts w:asciiTheme="majorHAnsi" w:hAnsiTheme="majorHAnsi" w:cstheme="majorHAnsi"/>
          <w:sz w:val="24"/>
          <w:szCs w:val="24"/>
        </w:rPr>
        <w:t xml:space="preserve"> </w:t>
      </w:r>
      <w:r w:rsidR="00A14376" w:rsidRPr="00A02E6D">
        <w:rPr>
          <w:rFonts w:asciiTheme="majorHAnsi" w:hAnsiTheme="majorHAnsi" w:cstheme="majorHAnsi"/>
          <w:sz w:val="24"/>
          <w:szCs w:val="24"/>
        </w:rPr>
        <w:t xml:space="preserve">Australia </w:t>
      </w:r>
      <w:r w:rsidR="00E30BE2" w:rsidRPr="00A02E6D">
        <w:rPr>
          <w:rFonts w:asciiTheme="majorHAnsi" w:hAnsiTheme="majorHAnsi" w:cstheme="majorHAnsi"/>
          <w:sz w:val="24"/>
          <w:szCs w:val="24"/>
        </w:rPr>
        <w:t>and Denmark</w:t>
      </w:r>
      <w:r w:rsidR="00FF5250" w:rsidRPr="00A02E6D">
        <w:rPr>
          <w:rFonts w:asciiTheme="majorHAnsi" w:hAnsiTheme="majorHAnsi" w:cstheme="majorHAnsi"/>
          <w:sz w:val="24"/>
          <w:szCs w:val="24"/>
        </w:rPr>
        <w:t xml:space="preserve"> understand the </w:t>
      </w:r>
      <w:r w:rsidR="00CA4F05" w:rsidRPr="00A02E6D">
        <w:rPr>
          <w:rFonts w:asciiTheme="majorHAnsi" w:hAnsiTheme="majorHAnsi" w:cstheme="majorHAnsi"/>
          <w:sz w:val="24"/>
          <w:szCs w:val="24"/>
        </w:rPr>
        <w:t>benefits of</w:t>
      </w:r>
      <w:r w:rsidR="00AE4BC9" w:rsidRPr="00A02E6D">
        <w:rPr>
          <w:rFonts w:asciiTheme="majorHAnsi" w:hAnsiTheme="majorHAnsi" w:cstheme="majorHAnsi"/>
          <w:sz w:val="24"/>
          <w:szCs w:val="24"/>
        </w:rPr>
        <w:t xml:space="preserve"> expanding trade</w:t>
      </w:r>
      <w:r w:rsidR="00C7717E">
        <w:rPr>
          <w:rFonts w:asciiTheme="majorHAnsi" w:hAnsiTheme="majorHAnsi" w:cstheme="majorHAnsi"/>
          <w:sz w:val="24"/>
          <w:szCs w:val="24"/>
        </w:rPr>
        <w:t xml:space="preserve">, </w:t>
      </w:r>
      <w:r w:rsidR="00AE4BC9" w:rsidRPr="00A02E6D">
        <w:rPr>
          <w:rFonts w:asciiTheme="majorHAnsi" w:hAnsiTheme="majorHAnsi" w:cstheme="majorHAnsi"/>
          <w:sz w:val="24"/>
          <w:szCs w:val="24"/>
        </w:rPr>
        <w:t>investment</w:t>
      </w:r>
      <w:r w:rsidR="00C7717E">
        <w:rPr>
          <w:rFonts w:asciiTheme="majorHAnsi" w:hAnsiTheme="majorHAnsi" w:cstheme="majorHAnsi"/>
          <w:sz w:val="24"/>
          <w:szCs w:val="24"/>
        </w:rPr>
        <w:t xml:space="preserve"> and research</w:t>
      </w:r>
      <w:r w:rsidR="00AE4BC9" w:rsidRPr="00A02E6D">
        <w:rPr>
          <w:rFonts w:asciiTheme="majorHAnsi" w:hAnsiTheme="majorHAnsi" w:cstheme="majorHAnsi"/>
          <w:sz w:val="24"/>
          <w:szCs w:val="24"/>
        </w:rPr>
        <w:t xml:space="preserve"> opportunities</w:t>
      </w:r>
      <w:r w:rsidR="00AE683F" w:rsidRPr="00A02E6D">
        <w:rPr>
          <w:rFonts w:asciiTheme="majorHAnsi" w:hAnsiTheme="majorHAnsi" w:cstheme="majorHAnsi"/>
          <w:sz w:val="24"/>
          <w:szCs w:val="24"/>
        </w:rPr>
        <w:t xml:space="preserve"> particularly in</w:t>
      </w:r>
      <w:r w:rsidR="00AE4BC9" w:rsidRPr="00A02E6D">
        <w:rPr>
          <w:rFonts w:asciiTheme="majorHAnsi" w:hAnsiTheme="majorHAnsi" w:cstheme="majorHAnsi"/>
          <w:sz w:val="24"/>
          <w:szCs w:val="24"/>
        </w:rPr>
        <w:t xml:space="preserve"> strategically important areas such as</w:t>
      </w:r>
      <w:r w:rsidR="00B60B43" w:rsidRPr="00A02E6D">
        <w:rPr>
          <w:rFonts w:asciiTheme="majorHAnsi" w:hAnsiTheme="majorHAnsi" w:cstheme="majorHAnsi"/>
          <w:sz w:val="24"/>
          <w:szCs w:val="24"/>
        </w:rPr>
        <w:t xml:space="preserve"> </w:t>
      </w:r>
      <w:r w:rsidR="00AE683F" w:rsidRPr="00A02E6D">
        <w:rPr>
          <w:rFonts w:asciiTheme="majorHAnsi" w:hAnsiTheme="majorHAnsi" w:cstheme="majorHAnsi"/>
          <w:sz w:val="24"/>
          <w:szCs w:val="24"/>
        </w:rPr>
        <w:t xml:space="preserve">critical minerals, </w:t>
      </w:r>
      <w:r w:rsidR="0052121C" w:rsidRPr="00A02E6D">
        <w:rPr>
          <w:rFonts w:asciiTheme="majorHAnsi" w:hAnsiTheme="majorHAnsi" w:cstheme="majorHAnsi"/>
          <w:sz w:val="24"/>
          <w:szCs w:val="24"/>
        </w:rPr>
        <w:t>biotechnology,</w:t>
      </w:r>
      <w:r w:rsidR="00B60B43" w:rsidRPr="00A02E6D">
        <w:rPr>
          <w:rFonts w:asciiTheme="majorHAnsi" w:hAnsiTheme="majorHAnsi" w:cstheme="majorHAnsi"/>
          <w:sz w:val="24"/>
          <w:szCs w:val="24"/>
        </w:rPr>
        <w:t xml:space="preserve"> </w:t>
      </w:r>
      <w:r w:rsidR="007833D8">
        <w:rPr>
          <w:rFonts w:asciiTheme="majorHAnsi" w:hAnsiTheme="majorHAnsi" w:cstheme="majorHAnsi"/>
          <w:sz w:val="24"/>
          <w:szCs w:val="24"/>
        </w:rPr>
        <w:t xml:space="preserve">the maritime sector </w:t>
      </w:r>
      <w:r w:rsidR="009C06FA" w:rsidRPr="00A02E6D">
        <w:rPr>
          <w:rFonts w:asciiTheme="majorHAnsi" w:eastAsia="Calibri" w:hAnsiTheme="majorHAnsi" w:cstheme="majorHAnsi"/>
          <w:sz w:val="24"/>
          <w:szCs w:val="24"/>
          <w:lang w:val="en-GB"/>
        </w:rPr>
        <w:t>and pharmaceuticals</w:t>
      </w:r>
      <w:r w:rsidR="00B60B43" w:rsidRPr="00A02E6D">
        <w:rPr>
          <w:rFonts w:asciiTheme="majorHAnsi" w:eastAsia="Calibri" w:hAnsiTheme="majorHAnsi" w:cstheme="majorHAnsi"/>
          <w:sz w:val="24"/>
          <w:szCs w:val="24"/>
          <w:lang w:val="en-GB"/>
        </w:rPr>
        <w:t>,</w:t>
      </w:r>
      <w:r w:rsidR="009C06FA" w:rsidRPr="00A02E6D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</w:t>
      </w:r>
      <w:r w:rsidR="00C7717E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and </w:t>
      </w:r>
      <w:r w:rsidR="00B60B43" w:rsidRPr="00A02E6D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quantum technology. </w:t>
      </w:r>
      <w:r w:rsidR="009C06FA" w:rsidRPr="00A02E6D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</w:t>
      </w:r>
    </w:p>
    <w:p w14:paraId="1D5E2B21" w14:textId="77777777" w:rsidR="0049334A" w:rsidRPr="00A02E6D" w:rsidRDefault="00883A65" w:rsidP="007C628E">
      <w:pPr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>Australia and Denmark will:</w:t>
      </w:r>
    </w:p>
    <w:p w14:paraId="40A963A2" w14:textId="44A5D36C" w:rsidR="009C06FA" w:rsidRPr="00A02E6D" w:rsidRDefault="00BA5FD8" w:rsidP="007C628E">
      <w:pPr>
        <w:pStyle w:val="ListParagraph"/>
        <w:numPr>
          <w:ilvl w:val="1"/>
          <w:numId w:val="56"/>
        </w:numPr>
        <w:spacing w:after="120" w:line="276" w:lineRule="auto"/>
        <w:ind w:left="919" w:hanging="567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>e</w:t>
      </w:r>
      <w:r w:rsidR="00CA3E6C" w:rsidRPr="00A02E6D">
        <w:rPr>
          <w:rFonts w:asciiTheme="majorHAnsi" w:hAnsiTheme="majorHAnsi" w:cstheme="majorHAnsi"/>
          <w:sz w:val="24"/>
          <w:szCs w:val="24"/>
        </w:rPr>
        <w:t>ncourage</w:t>
      </w:r>
      <w:r w:rsidR="00CA3E6C" w:rsidRPr="00A02E6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883A65" w:rsidRPr="00A02E6D">
        <w:rPr>
          <w:rFonts w:asciiTheme="majorHAnsi" w:eastAsia="Times New Roman" w:hAnsiTheme="majorHAnsi" w:cstheme="majorHAnsi"/>
          <w:sz w:val="24"/>
          <w:szCs w:val="24"/>
        </w:rPr>
        <w:t>r</w:t>
      </w:r>
      <w:r w:rsidR="00B90944" w:rsidRPr="00A02E6D">
        <w:rPr>
          <w:rFonts w:asciiTheme="majorHAnsi" w:eastAsia="Times New Roman" w:hAnsiTheme="majorHAnsi" w:cstheme="majorHAnsi"/>
          <w:sz w:val="24"/>
          <w:szCs w:val="24"/>
        </w:rPr>
        <w:t>esearch</w:t>
      </w:r>
      <w:r w:rsidR="009C06FA" w:rsidRPr="00A02E6D">
        <w:rPr>
          <w:rFonts w:asciiTheme="majorHAnsi" w:eastAsia="Times New Roman" w:hAnsiTheme="majorHAnsi" w:cstheme="majorHAnsi"/>
          <w:sz w:val="24"/>
          <w:szCs w:val="24"/>
        </w:rPr>
        <w:t xml:space="preserve"> cooperation on critical and emerging technology</w:t>
      </w:r>
      <w:r w:rsidR="00F8481D" w:rsidRPr="00B341B5">
        <w:rPr>
          <w:rFonts w:asciiTheme="majorHAnsi" w:hAnsiTheme="majorHAnsi" w:cstheme="majorHAnsi"/>
          <w:b/>
          <w:bCs/>
          <w:lang w:val="en-US"/>
        </w:rPr>
        <w:t xml:space="preserve"> </w:t>
      </w:r>
      <w:r w:rsidR="00F8481D" w:rsidRPr="00B341B5">
        <w:rPr>
          <w:rFonts w:asciiTheme="majorHAnsi" w:hAnsiTheme="majorHAnsi" w:cstheme="majorHAnsi"/>
          <w:bCs/>
          <w:lang w:val="en-US"/>
        </w:rPr>
        <w:t>relevant for the green transition of societies and</w:t>
      </w:r>
      <w:r w:rsidR="00F8481D" w:rsidRPr="00B341B5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C3807" w:rsidRPr="000C3807">
        <w:rPr>
          <w:rFonts w:asciiTheme="majorHAnsi" w:eastAsia="Times New Roman" w:hAnsiTheme="majorHAnsi" w:cstheme="majorHAnsi"/>
          <w:sz w:val="24"/>
          <w:szCs w:val="24"/>
        </w:rPr>
        <w:t xml:space="preserve">collaboration in multilateral health fora </w:t>
      </w:r>
      <w:r w:rsidR="009C06FA" w:rsidRPr="00A02E6D">
        <w:rPr>
          <w:rFonts w:asciiTheme="majorHAnsi" w:eastAsia="Times New Roman" w:hAnsiTheme="majorHAnsi" w:cstheme="majorHAnsi"/>
          <w:sz w:val="24"/>
          <w:szCs w:val="24"/>
        </w:rPr>
        <w:t xml:space="preserve">to address </w:t>
      </w:r>
      <w:r w:rsidR="00B60B43" w:rsidRPr="00A02E6D">
        <w:rPr>
          <w:rFonts w:asciiTheme="majorHAnsi" w:eastAsia="Times New Roman" w:hAnsiTheme="majorHAnsi" w:cstheme="majorHAnsi"/>
          <w:sz w:val="24"/>
          <w:szCs w:val="24"/>
        </w:rPr>
        <w:t xml:space="preserve">global </w:t>
      </w:r>
      <w:r w:rsidR="009C06FA" w:rsidRPr="00A02E6D">
        <w:rPr>
          <w:rFonts w:asciiTheme="majorHAnsi" w:eastAsia="Times New Roman" w:hAnsiTheme="majorHAnsi" w:cstheme="majorHAnsi"/>
          <w:sz w:val="24"/>
          <w:szCs w:val="24"/>
        </w:rPr>
        <w:t>public health challenges</w:t>
      </w:r>
    </w:p>
    <w:p w14:paraId="3D60251A" w14:textId="77777777" w:rsidR="009C06FA" w:rsidRPr="00A02E6D" w:rsidRDefault="00BA5FD8" w:rsidP="007C628E">
      <w:pPr>
        <w:pStyle w:val="ListParagraph"/>
        <w:numPr>
          <w:ilvl w:val="1"/>
          <w:numId w:val="56"/>
        </w:numPr>
        <w:spacing w:after="120" w:line="276" w:lineRule="auto"/>
        <w:ind w:left="919" w:hanging="567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>e</w:t>
      </w:r>
      <w:r w:rsidR="00883A65" w:rsidRPr="00A02E6D">
        <w:rPr>
          <w:rFonts w:asciiTheme="majorHAnsi" w:hAnsiTheme="majorHAnsi" w:cstheme="majorHAnsi"/>
          <w:sz w:val="24"/>
          <w:szCs w:val="24"/>
        </w:rPr>
        <w:t xml:space="preserve">xplore </w:t>
      </w:r>
      <w:r w:rsidR="00D240B2" w:rsidRPr="00A02E6D">
        <w:rPr>
          <w:rFonts w:asciiTheme="majorHAnsi" w:hAnsiTheme="majorHAnsi" w:cstheme="majorHAnsi"/>
          <w:sz w:val="24"/>
          <w:szCs w:val="24"/>
        </w:rPr>
        <w:t xml:space="preserve">opportunities </w:t>
      </w:r>
      <w:r w:rsidR="00B06142" w:rsidRPr="00A02E6D">
        <w:rPr>
          <w:rFonts w:asciiTheme="majorHAnsi" w:hAnsiTheme="majorHAnsi" w:cstheme="majorHAnsi"/>
          <w:sz w:val="24"/>
          <w:szCs w:val="24"/>
        </w:rPr>
        <w:t>on critical IT-infrastructure and quantum technology</w:t>
      </w:r>
    </w:p>
    <w:p w14:paraId="2C7C3BD3" w14:textId="77777777" w:rsidR="004E11B0" w:rsidRPr="00A02E6D" w:rsidRDefault="00BA5FD8" w:rsidP="007C628E">
      <w:pPr>
        <w:pStyle w:val="ListParagraph"/>
        <w:numPr>
          <w:ilvl w:val="1"/>
          <w:numId w:val="56"/>
        </w:numPr>
        <w:spacing w:after="120" w:line="276" w:lineRule="auto"/>
        <w:ind w:left="919" w:hanging="567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>s</w:t>
      </w:r>
      <w:r w:rsidR="00B560AB" w:rsidRPr="00A02E6D">
        <w:rPr>
          <w:rFonts w:asciiTheme="majorHAnsi" w:hAnsiTheme="majorHAnsi" w:cstheme="majorHAnsi"/>
          <w:sz w:val="24"/>
          <w:szCs w:val="24"/>
        </w:rPr>
        <w:t>upport trade and investment</w:t>
      </w:r>
      <w:r w:rsidR="002F1678" w:rsidRPr="00A02E6D">
        <w:rPr>
          <w:rFonts w:asciiTheme="majorHAnsi" w:hAnsiTheme="majorHAnsi" w:cstheme="majorHAnsi"/>
          <w:sz w:val="24"/>
          <w:szCs w:val="24"/>
        </w:rPr>
        <w:t xml:space="preserve"> collaboration </w:t>
      </w:r>
      <w:r w:rsidR="00254E9D">
        <w:rPr>
          <w:rFonts w:asciiTheme="majorHAnsi" w:hAnsiTheme="majorHAnsi" w:cstheme="majorHAnsi"/>
          <w:sz w:val="24"/>
          <w:szCs w:val="24"/>
        </w:rPr>
        <w:t xml:space="preserve">including </w:t>
      </w:r>
      <w:r w:rsidR="002F1678" w:rsidRPr="00A02E6D">
        <w:rPr>
          <w:rFonts w:asciiTheme="majorHAnsi" w:hAnsiTheme="majorHAnsi" w:cstheme="majorHAnsi"/>
          <w:sz w:val="24"/>
          <w:szCs w:val="24"/>
        </w:rPr>
        <w:t>in</w:t>
      </w:r>
      <w:r w:rsidR="00B560AB" w:rsidRPr="00A02E6D">
        <w:rPr>
          <w:rFonts w:asciiTheme="majorHAnsi" w:hAnsiTheme="majorHAnsi" w:cstheme="majorHAnsi"/>
          <w:sz w:val="24"/>
          <w:szCs w:val="24"/>
        </w:rPr>
        <w:t xml:space="preserve"> </w:t>
      </w:r>
      <w:r w:rsidR="00B06142" w:rsidRPr="00A02E6D">
        <w:rPr>
          <w:rFonts w:asciiTheme="majorHAnsi" w:hAnsiTheme="majorHAnsi" w:cstheme="majorHAnsi"/>
          <w:sz w:val="24"/>
          <w:szCs w:val="24"/>
        </w:rPr>
        <w:t>natural resources</w:t>
      </w:r>
      <w:r w:rsidR="00C80AD1" w:rsidRPr="00A02E6D">
        <w:rPr>
          <w:rFonts w:asciiTheme="majorHAnsi" w:hAnsiTheme="majorHAnsi" w:cstheme="majorHAnsi"/>
          <w:sz w:val="24"/>
          <w:szCs w:val="24"/>
        </w:rPr>
        <w:t>,</w:t>
      </w:r>
      <w:r w:rsidR="00B06142" w:rsidRPr="00A02E6D">
        <w:rPr>
          <w:rFonts w:asciiTheme="majorHAnsi" w:hAnsiTheme="majorHAnsi" w:cstheme="majorHAnsi"/>
          <w:sz w:val="24"/>
          <w:szCs w:val="24"/>
        </w:rPr>
        <w:t xml:space="preserve"> critical </w:t>
      </w:r>
      <w:r w:rsidRPr="00A02E6D">
        <w:rPr>
          <w:rFonts w:asciiTheme="majorHAnsi" w:hAnsiTheme="majorHAnsi" w:cstheme="majorHAnsi"/>
          <w:sz w:val="24"/>
          <w:szCs w:val="24"/>
        </w:rPr>
        <w:t>minerals,</w:t>
      </w:r>
      <w:r w:rsidR="00B06142" w:rsidRPr="00A02E6D">
        <w:rPr>
          <w:rFonts w:asciiTheme="majorHAnsi" w:hAnsiTheme="majorHAnsi" w:cstheme="majorHAnsi"/>
          <w:sz w:val="24"/>
          <w:szCs w:val="24"/>
        </w:rPr>
        <w:t xml:space="preserve"> </w:t>
      </w:r>
      <w:r w:rsidR="00C7717E">
        <w:rPr>
          <w:rFonts w:asciiTheme="majorHAnsi" w:hAnsiTheme="majorHAnsi" w:cstheme="majorHAnsi"/>
          <w:sz w:val="24"/>
          <w:szCs w:val="24"/>
        </w:rPr>
        <w:t xml:space="preserve">maritime </w:t>
      </w:r>
      <w:r w:rsidR="0037212E">
        <w:rPr>
          <w:rFonts w:asciiTheme="majorHAnsi" w:hAnsiTheme="majorHAnsi" w:cstheme="majorHAnsi"/>
          <w:sz w:val="24"/>
          <w:szCs w:val="24"/>
        </w:rPr>
        <w:t>technology,</w:t>
      </w:r>
      <w:r w:rsidR="00C7717E">
        <w:rPr>
          <w:rFonts w:asciiTheme="majorHAnsi" w:hAnsiTheme="majorHAnsi" w:cstheme="majorHAnsi"/>
          <w:sz w:val="24"/>
          <w:szCs w:val="24"/>
        </w:rPr>
        <w:t xml:space="preserve"> </w:t>
      </w:r>
      <w:r w:rsidR="00B06142" w:rsidRPr="00A02E6D">
        <w:rPr>
          <w:rFonts w:asciiTheme="majorHAnsi" w:hAnsiTheme="majorHAnsi" w:cstheme="majorHAnsi"/>
          <w:sz w:val="24"/>
          <w:szCs w:val="24"/>
        </w:rPr>
        <w:t>and</w:t>
      </w:r>
      <w:r w:rsidR="002F1678" w:rsidRPr="00A02E6D">
        <w:rPr>
          <w:rFonts w:asciiTheme="majorHAnsi" w:hAnsiTheme="majorHAnsi" w:cstheme="majorHAnsi"/>
          <w:sz w:val="24"/>
          <w:szCs w:val="24"/>
        </w:rPr>
        <w:t xml:space="preserve"> </w:t>
      </w:r>
      <w:r w:rsidR="00B06142" w:rsidRPr="00A02E6D">
        <w:rPr>
          <w:rFonts w:asciiTheme="majorHAnsi" w:hAnsiTheme="majorHAnsi" w:cstheme="majorHAnsi"/>
          <w:sz w:val="24"/>
          <w:szCs w:val="24"/>
        </w:rPr>
        <w:t>agriculture</w:t>
      </w:r>
      <w:r w:rsidR="009E397F" w:rsidRPr="00A02E6D">
        <w:rPr>
          <w:rFonts w:asciiTheme="majorHAnsi" w:hAnsiTheme="majorHAnsi" w:cstheme="majorHAnsi"/>
          <w:sz w:val="24"/>
          <w:szCs w:val="24"/>
        </w:rPr>
        <w:t>.</w:t>
      </w:r>
    </w:p>
    <w:p w14:paraId="350FDE47" w14:textId="22111170" w:rsidR="004F159D" w:rsidRPr="00A02E6D" w:rsidRDefault="00B60B43" w:rsidP="007C628E">
      <w:pPr>
        <w:spacing w:after="120" w:line="276" w:lineRule="auto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A02E6D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Australia </w:t>
      </w:r>
      <w:r w:rsidR="00906931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and Denmark </w:t>
      </w:r>
      <w:r w:rsidRPr="00A02E6D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commend and encourage </w:t>
      </w:r>
      <w:r w:rsidR="001A42D7" w:rsidRPr="00A02E6D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the </w:t>
      </w:r>
      <w:r w:rsidR="004F159D" w:rsidRPr="00A02E6D">
        <w:rPr>
          <w:rFonts w:asciiTheme="majorHAnsi" w:eastAsia="Calibri" w:hAnsiTheme="majorHAnsi" w:cstheme="majorHAnsi"/>
          <w:sz w:val="24"/>
          <w:szCs w:val="24"/>
          <w:lang w:val="en-US"/>
        </w:rPr>
        <w:t>deep</w:t>
      </w:r>
      <w:r w:rsidRPr="00A02E6D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and diverse</w:t>
      </w:r>
      <w:r w:rsidR="004F159D" w:rsidRPr="00A02E6D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cultural, </w:t>
      </w:r>
      <w:r w:rsidR="00BA5FD8" w:rsidRPr="00A02E6D">
        <w:rPr>
          <w:rFonts w:asciiTheme="majorHAnsi" w:eastAsia="Calibri" w:hAnsiTheme="majorHAnsi" w:cstheme="majorHAnsi"/>
          <w:sz w:val="24"/>
          <w:szCs w:val="24"/>
          <w:lang w:val="en-US"/>
        </w:rPr>
        <w:t>educational,</w:t>
      </w:r>
      <w:r w:rsidR="004F159D" w:rsidRPr="00A02E6D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and scientific exchanges between universities</w:t>
      </w:r>
      <w:r w:rsidRPr="00A02E6D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, </w:t>
      </w:r>
      <w:r w:rsidR="004F159D" w:rsidRPr="00A02E6D">
        <w:rPr>
          <w:rFonts w:asciiTheme="majorHAnsi" w:eastAsia="Calibri" w:hAnsiTheme="majorHAnsi" w:cstheme="majorHAnsi"/>
          <w:sz w:val="24"/>
          <w:szCs w:val="24"/>
          <w:lang w:val="en-US"/>
        </w:rPr>
        <w:t>research institutions and think tanks, a</w:t>
      </w:r>
      <w:r w:rsidRPr="00A02E6D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s well as between </w:t>
      </w:r>
      <w:r w:rsidR="004F159D" w:rsidRPr="00A02E6D">
        <w:rPr>
          <w:rFonts w:asciiTheme="majorHAnsi" w:eastAsia="Calibri" w:hAnsiTheme="majorHAnsi" w:cstheme="majorHAnsi"/>
          <w:sz w:val="24"/>
          <w:szCs w:val="24"/>
          <w:lang w:val="en-US"/>
        </w:rPr>
        <w:t>cultural and sport</w:t>
      </w:r>
      <w:r w:rsidR="007B41B2" w:rsidRPr="00A02E6D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ing </w:t>
      </w:r>
      <w:proofErr w:type="spellStart"/>
      <w:r w:rsidR="007B41B2" w:rsidRPr="00A02E6D">
        <w:rPr>
          <w:rFonts w:asciiTheme="majorHAnsi" w:eastAsia="Calibri" w:hAnsiTheme="majorHAnsi" w:cstheme="majorHAnsi"/>
          <w:sz w:val="24"/>
          <w:szCs w:val="24"/>
          <w:lang w:val="en-US"/>
        </w:rPr>
        <w:t>organisation</w:t>
      </w:r>
      <w:r w:rsidR="0096038E" w:rsidRPr="00A02E6D">
        <w:rPr>
          <w:rFonts w:asciiTheme="majorHAnsi" w:eastAsia="Calibri" w:hAnsiTheme="majorHAnsi" w:cstheme="majorHAnsi"/>
          <w:sz w:val="24"/>
          <w:szCs w:val="24"/>
          <w:lang w:val="en-US"/>
        </w:rPr>
        <w:t>s</w:t>
      </w:r>
      <w:proofErr w:type="spellEnd"/>
      <w:r w:rsidR="0096038E" w:rsidRPr="00A02E6D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. The links form the essential foundations of our strong </w:t>
      </w:r>
      <w:r w:rsidR="00630274" w:rsidRPr="00A02E6D">
        <w:rPr>
          <w:rFonts w:asciiTheme="majorHAnsi" w:eastAsia="Calibri" w:hAnsiTheme="majorHAnsi" w:cstheme="majorHAnsi"/>
          <w:sz w:val="24"/>
          <w:szCs w:val="24"/>
          <w:lang w:val="en-US"/>
        </w:rPr>
        <w:t>bilateral relationship.</w:t>
      </w:r>
      <w:r w:rsidRPr="00A02E6D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   </w:t>
      </w:r>
      <w:r w:rsidR="001A42D7" w:rsidRPr="00A02E6D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</w:p>
    <w:p w14:paraId="6EDE2505" w14:textId="77777777" w:rsidR="00020EBC" w:rsidRDefault="00514C5C" w:rsidP="007C628E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>The initiatives under this</w:t>
      </w:r>
      <w:r w:rsidR="001A42D7" w:rsidRPr="00A02E6D">
        <w:rPr>
          <w:rFonts w:asciiTheme="majorHAnsi" w:hAnsiTheme="majorHAnsi" w:cstheme="majorHAnsi"/>
          <w:sz w:val="24"/>
          <w:szCs w:val="24"/>
        </w:rPr>
        <w:t xml:space="preserve"> strategic partnership will be assessed in</w:t>
      </w:r>
      <w:r w:rsidR="00132A3A" w:rsidRPr="00A02E6D">
        <w:rPr>
          <w:rFonts w:asciiTheme="majorHAnsi" w:hAnsiTheme="majorHAnsi" w:cstheme="majorHAnsi"/>
          <w:sz w:val="24"/>
          <w:szCs w:val="24"/>
        </w:rPr>
        <w:t xml:space="preserve"> annual bilateral consultations</w:t>
      </w:r>
      <w:r w:rsidR="001A42D7" w:rsidRPr="00A02E6D">
        <w:rPr>
          <w:rFonts w:asciiTheme="majorHAnsi" w:hAnsiTheme="majorHAnsi" w:cstheme="majorHAnsi"/>
          <w:sz w:val="24"/>
          <w:szCs w:val="24"/>
        </w:rPr>
        <w:t xml:space="preserve"> </w:t>
      </w:r>
      <w:r w:rsidR="001A42D7" w:rsidRPr="00A02E6D">
        <w:rPr>
          <w:rFonts w:asciiTheme="majorHAnsi" w:eastAsia="Times New Roman" w:hAnsiTheme="majorHAnsi" w:cstheme="majorHAnsi"/>
          <w:sz w:val="24"/>
          <w:szCs w:val="24"/>
        </w:rPr>
        <w:t>between officials of Australia’s Department of Foreign Affairs and Trade and Denmark’s Ministry of Foreign Affairs, as well as other agencies and experts</w:t>
      </w:r>
      <w:r w:rsidR="00C80AD1" w:rsidRPr="00A02E6D">
        <w:rPr>
          <w:rFonts w:asciiTheme="majorHAnsi" w:eastAsia="Times New Roman" w:hAnsiTheme="majorHAnsi" w:cstheme="majorHAnsi"/>
          <w:sz w:val="24"/>
          <w:szCs w:val="24"/>
        </w:rPr>
        <w:t>,</w:t>
      </w:r>
      <w:r w:rsidR="001A42D7" w:rsidRPr="00A02E6D">
        <w:rPr>
          <w:rFonts w:asciiTheme="majorHAnsi" w:eastAsia="Times New Roman" w:hAnsiTheme="majorHAnsi" w:cstheme="majorHAnsi"/>
          <w:sz w:val="24"/>
          <w:szCs w:val="24"/>
        </w:rPr>
        <w:t xml:space="preserve"> whe</w:t>
      </w:r>
      <w:r w:rsidR="00212FFC" w:rsidRPr="00A02E6D">
        <w:rPr>
          <w:rFonts w:asciiTheme="majorHAnsi" w:eastAsia="Times New Roman" w:hAnsiTheme="majorHAnsi" w:cstheme="majorHAnsi"/>
          <w:sz w:val="24"/>
          <w:szCs w:val="24"/>
        </w:rPr>
        <w:t>re</w:t>
      </w:r>
      <w:r w:rsidR="001A42D7" w:rsidRPr="00A02E6D">
        <w:rPr>
          <w:rFonts w:asciiTheme="majorHAnsi" w:eastAsia="Times New Roman" w:hAnsiTheme="majorHAnsi" w:cstheme="majorHAnsi"/>
          <w:sz w:val="24"/>
          <w:szCs w:val="24"/>
        </w:rPr>
        <w:t xml:space="preserve"> relevant</w:t>
      </w:r>
      <w:r w:rsidR="00132A3A" w:rsidRPr="00A02E6D">
        <w:rPr>
          <w:rFonts w:asciiTheme="majorHAnsi" w:hAnsiTheme="majorHAnsi" w:cstheme="majorHAnsi"/>
          <w:sz w:val="24"/>
          <w:szCs w:val="24"/>
        </w:rPr>
        <w:t>.</w:t>
      </w:r>
    </w:p>
    <w:p w14:paraId="0094E9DC" w14:textId="77777777" w:rsidR="00CC7968" w:rsidRDefault="00132A3A" w:rsidP="007C628E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02E6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CCF0E5A" w14:textId="05D86506" w:rsidR="00132A3A" w:rsidRPr="00A02E6D" w:rsidRDefault="00CC7968" w:rsidP="007C628E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Signed in </w:t>
      </w:r>
      <w:r w:rsidR="00906931">
        <w:rPr>
          <w:rFonts w:asciiTheme="majorHAnsi" w:hAnsiTheme="majorHAnsi" w:cstheme="majorHAnsi"/>
          <w:sz w:val="24"/>
          <w:szCs w:val="24"/>
        </w:rPr>
        <w:t>Vilnius</w:t>
      </w:r>
      <w:r>
        <w:rPr>
          <w:rFonts w:asciiTheme="majorHAnsi" w:hAnsiTheme="majorHAnsi" w:cstheme="majorHAnsi"/>
          <w:sz w:val="24"/>
          <w:szCs w:val="24"/>
        </w:rPr>
        <w:t xml:space="preserve"> on XX July 2023. </w:t>
      </w:r>
    </w:p>
    <w:p w14:paraId="6E667440" w14:textId="53C9B8DF" w:rsidR="00E42B15" w:rsidRDefault="00E42B15" w:rsidP="007C628E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902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497"/>
      </w:tblGrid>
      <w:tr w:rsidR="00CC7968" w:rsidRPr="00484A77" w14:paraId="50FD8750" w14:textId="77777777" w:rsidTr="00036677">
        <w:tc>
          <w:tcPr>
            <w:tcW w:w="4529" w:type="dxa"/>
          </w:tcPr>
          <w:p w14:paraId="03CC17E3" w14:textId="77777777" w:rsidR="00CC7968" w:rsidRPr="00484A77" w:rsidRDefault="00CC7968" w:rsidP="003B7FCB">
            <w:pPr>
              <w:rPr>
                <w:rFonts w:asciiTheme="majorHAnsi" w:hAnsiTheme="majorHAnsi" w:cstheme="majorHAnsi"/>
                <w:b/>
              </w:rPr>
            </w:pPr>
          </w:p>
          <w:p w14:paraId="47BCFF89" w14:textId="77777777" w:rsidR="00CC7968" w:rsidRPr="00484A77" w:rsidRDefault="00CC7968" w:rsidP="003B7FCB">
            <w:pPr>
              <w:rPr>
                <w:rFonts w:asciiTheme="majorHAnsi" w:hAnsiTheme="majorHAnsi" w:cstheme="majorHAnsi"/>
                <w:b/>
              </w:rPr>
            </w:pPr>
            <w:r w:rsidRPr="00484A77">
              <w:rPr>
                <w:rFonts w:asciiTheme="majorHAnsi" w:hAnsiTheme="majorHAnsi" w:cstheme="majorHAnsi"/>
                <w:b/>
              </w:rPr>
              <w:t xml:space="preserve">For the Government of Australia </w:t>
            </w:r>
          </w:p>
          <w:p w14:paraId="38A3FAB8" w14:textId="77777777" w:rsidR="00CC7968" w:rsidRDefault="00CC7968" w:rsidP="003B7FCB">
            <w:pPr>
              <w:rPr>
                <w:rFonts w:asciiTheme="majorHAnsi" w:hAnsiTheme="majorHAnsi" w:cstheme="majorHAnsi"/>
                <w:b/>
              </w:rPr>
            </w:pPr>
          </w:p>
          <w:p w14:paraId="05D6376B" w14:textId="77777777" w:rsidR="00CC7968" w:rsidRDefault="00CC7968" w:rsidP="003B7FCB">
            <w:pPr>
              <w:rPr>
                <w:rFonts w:asciiTheme="majorHAnsi" w:hAnsiTheme="majorHAnsi" w:cstheme="majorHAnsi"/>
                <w:b/>
              </w:rPr>
            </w:pPr>
          </w:p>
          <w:p w14:paraId="0618BDCB" w14:textId="77777777" w:rsidR="00CC7968" w:rsidRDefault="00CC7968" w:rsidP="003B7FCB">
            <w:pPr>
              <w:rPr>
                <w:rFonts w:asciiTheme="majorHAnsi" w:hAnsiTheme="majorHAnsi" w:cstheme="majorHAnsi"/>
                <w:b/>
              </w:rPr>
            </w:pPr>
          </w:p>
          <w:p w14:paraId="7E35D7E1" w14:textId="77777777" w:rsidR="00CC7968" w:rsidRPr="00484A77" w:rsidRDefault="00CC7968" w:rsidP="003B7FC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97" w:type="dxa"/>
          </w:tcPr>
          <w:p w14:paraId="72A7C959" w14:textId="77777777" w:rsidR="00CC7968" w:rsidRPr="00484A77" w:rsidRDefault="00CC7968" w:rsidP="003B7FCB">
            <w:pPr>
              <w:rPr>
                <w:rFonts w:asciiTheme="majorHAnsi" w:hAnsiTheme="majorHAnsi" w:cstheme="majorHAnsi"/>
                <w:b/>
              </w:rPr>
            </w:pPr>
          </w:p>
          <w:p w14:paraId="29E449DA" w14:textId="2D87A725" w:rsidR="00CC7968" w:rsidRPr="00484A77" w:rsidRDefault="00CC7968" w:rsidP="003B7FCB">
            <w:pPr>
              <w:rPr>
                <w:rFonts w:asciiTheme="majorHAnsi" w:hAnsiTheme="majorHAnsi" w:cstheme="majorHAnsi"/>
                <w:b/>
              </w:rPr>
            </w:pPr>
            <w:r w:rsidRPr="00484A77">
              <w:rPr>
                <w:rFonts w:asciiTheme="majorHAnsi" w:hAnsiTheme="majorHAnsi" w:cstheme="majorHAnsi"/>
                <w:b/>
              </w:rPr>
              <w:t xml:space="preserve">For the Government of the </w:t>
            </w:r>
            <w:r>
              <w:rPr>
                <w:rFonts w:asciiTheme="majorHAnsi" w:hAnsiTheme="majorHAnsi" w:cstheme="majorHAnsi"/>
                <w:b/>
              </w:rPr>
              <w:br/>
              <w:t>Kingdom of Denmark</w:t>
            </w:r>
          </w:p>
          <w:p w14:paraId="35F2070A" w14:textId="77777777" w:rsidR="00CC7968" w:rsidRPr="00484A77" w:rsidRDefault="00CC7968" w:rsidP="003B7FCB">
            <w:pPr>
              <w:rPr>
                <w:rFonts w:asciiTheme="majorHAnsi" w:hAnsiTheme="majorHAnsi" w:cstheme="majorHAnsi"/>
                <w:b/>
              </w:rPr>
            </w:pPr>
          </w:p>
          <w:p w14:paraId="21777ED9" w14:textId="77777777" w:rsidR="00CC7968" w:rsidRDefault="00CC7968" w:rsidP="003B7FCB">
            <w:pPr>
              <w:rPr>
                <w:rFonts w:asciiTheme="majorHAnsi" w:hAnsiTheme="majorHAnsi" w:cstheme="majorHAnsi"/>
                <w:b/>
              </w:rPr>
            </w:pPr>
          </w:p>
          <w:p w14:paraId="7EC4F113" w14:textId="77777777" w:rsidR="00CC7968" w:rsidRDefault="00CC7968" w:rsidP="003B7FCB">
            <w:pPr>
              <w:rPr>
                <w:rFonts w:asciiTheme="majorHAnsi" w:hAnsiTheme="majorHAnsi" w:cstheme="majorHAnsi"/>
                <w:b/>
              </w:rPr>
            </w:pPr>
          </w:p>
          <w:p w14:paraId="633A03E8" w14:textId="77777777" w:rsidR="00CC7968" w:rsidRDefault="00CC7968" w:rsidP="003B7FCB">
            <w:pPr>
              <w:rPr>
                <w:rFonts w:asciiTheme="majorHAnsi" w:hAnsiTheme="majorHAnsi" w:cstheme="majorHAnsi"/>
                <w:b/>
              </w:rPr>
            </w:pPr>
          </w:p>
          <w:p w14:paraId="2104D21E" w14:textId="1A08EB5D" w:rsidR="00CC7968" w:rsidRPr="00484A77" w:rsidRDefault="00CC7968" w:rsidP="003B7FC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C7968" w:rsidRPr="00036677" w14:paraId="170DA00F" w14:textId="77777777" w:rsidTr="00036677">
        <w:tc>
          <w:tcPr>
            <w:tcW w:w="4529" w:type="dxa"/>
          </w:tcPr>
          <w:p w14:paraId="293CEDAB" w14:textId="77777777" w:rsidR="00CC7968" w:rsidRPr="00484A77" w:rsidRDefault="00CC7968" w:rsidP="003B7FCB">
            <w:pPr>
              <w:rPr>
                <w:rFonts w:asciiTheme="majorHAnsi" w:hAnsiTheme="majorHAnsi" w:cstheme="majorHAnsi"/>
              </w:rPr>
            </w:pPr>
            <w:r w:rsidRPr="00484A77">
              <w:rPr>
                <w:rFonts w:asciiTheme="majorHAnsi" w:hAnsiTheme="majorHAnsi" w:cstheme="majorHAnsi"/>
              </w:rPr>
              <w:t>___________________________________</w:t>
            </w:r>
          </w:p>
          <w:p w14:paraId="2176784A" w14:textId="77777777" w:rsidR="00CC7968" w:rsidRPr="00C50D2E" w:rsidRDefault="00CC7968" w:rsidP="003B7FCB">
            <w:pPr>
              <w:rPr>
                <w:rFonts w:asciiTheme="majorHAnsi" w:eastAsia="Cambria" w:hAnsiTheme="majorHAnsi" w:cstheme="majorHAnsi"/>
                <w:kern w:val="20"/>
                <w:sz w:val="24"/>
                <w:szCs w:val="24"/>
                <w:lang w:val="en-GB"/>
              </w:rPr>
            </w:pPr>
            <w:r>
              <w:rPr>
                <w:rFonts w:asciiTheme="majorHAnsi" w:eastAsia="Cambria" w:hAnsiTheme="majorHAnsi" w:cstheme="majorHAnsi"/>
                <w:kern w:val="20"/>
                <w:sz w:val="24"/>
                <w:szCs w:val="24"/>
                <w:lang w:val="en-GB"/>
              </w:rPr>
              <w:t xml:space="preserve">The </w:t>
            </w:r>
            <w:r w:rsidRPr="00C50D2E">
              <w:rPr>
                <w:rFonts w:asciiTheme="majorHAnsi" w:eastAsia="Cambria" w:hAnsiTheme="majorHAnsi" w:cstheme="majorHAnsi"/>
                <w:kern w:val="20"/>
                <w:sz w:val="24"/>
                <w:szCs w:val="24"/>
                <w:lang w:val="en-GB"/>
              </w:rPr>
              <w:t>Honourable Anthony Albanese MP</w:t>
            </w:r>
            <w:r>
              <w:rPr>
                <w:rFonts w:asciiTheme="majorHAnsi" w:eastAsia="Cambria" w:hAnsiTheme="majorHAnsi" w:cstheme="majorHAnsi"/>
                <w:kern w:val="20"/>
                <w:sz w:val="24"/>
                <w:szCs w:val="24"/>
                <w:lang w:val="en-GB"/>
              </w:rPr>
              <w:t xml:space="preserve"> </w:t>
            </w:r>
            <w:r w:rsidRPr="00C50D2E">
              <w:rPr>
                <w:rFonts w:asciiTheme="majorHAnsi" w:hAnsiTheme="majorHAnsi" w:cstheme="majorHAnsi"/>
                <w:sz w:val="24"/>
                <w:szCs w:val="24"/>
              </w:rPr>
              <w:t>Prime Minister</w:t>
            </w:r>
          </w:p>
          <w:p w14:paraId="58F16714" w14:textId="77777777" w:rsidR="00CC7968" w:rsidRPr="00484A77" w:rsidRDefault="00CC7968" w:rsidP="003B7F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</w:tcPr>
          <w:p w14:paraId="400C4CF2" w14:textId="77777777" w:rsidR="00CC7968" w:rsidRPr="00036677" w:rsidRDefault="00CC7968" w:rsidP="003B7FCB">
            <w:pPr>
              <w:rPr>
                <w:rFonts w:asciiTheme="majorHAnsi" w:hAnsiTheme="majorHAnsi" w:cstheme="majorHAnsi"/>
                <w:lang w:val="da-DK"/>
              </w:rPr>
            </w:pPr>
            <w:r w:rsidRPr="00036677">
              <w:rPr>
                <w:rFonts w:asciiTheme="majorHAnsi" w:hAnsiTheme="majorHAnsi" w:cstheme="majorHAnsi"/>
                <w:lang w:val="da-DK"/>
              </w:rPr>
              <w:t>__________________________________</w:t>
            </w:r>
          </w:p>
          <w:p w14:paraId="2F153DCC" w14:textId="77777777" w:rsidR="00CC7968" w:rsidRPr="00036677" w:rsidRDefault="00CC7968" w:rsidP="003B7FCB">
            <w:pPr>
              <w:rPr>
                <w:rFonts w:asciiTheme="majorHAnsi" w:eastAsia="Cambria" w:hAnsiTheme="majorHAnsi" w:cstheme="majorHAnsi"/>
                <w:kern w:val="20"/>
                <w:sz w:val="24"/>
                <w:szCs w:val="24"/>
                <w:lang w:val="da-DK"/>
              </w:rPr>
            </w:pPr>
            <w:r w:rsidRPr="00036677">
              <w:rPr>
                <w:rFonts w:asciiTheme="majorHAnsi" w:eastAsia="Cambria" w:hAnsiTheme="majorHAnsi" w:cstheme="majorHAnsi"/>
                <w:kern w:val="20"/>
                <w:sz w:val="24"/>
                <w:szCs w:val="24"/>
                <w:lang w:val="da-DK"/>
              </w:rPr>
              <w:t>Mette Frederiksen, MP</w:t>
            </w:r>
          </w:p>
          <w:p w14:paraId="5957C42C" w14:textId="53FAAA1F" w:rsidR="00CC7968" w:rsidRPr="00036677" w:rsidRDefault="00CC7968" w:rsidP="003B7FCB">
            <w:pPr>
              <w:rPr>
                <w:rFonts w:asciiTheme="majorHAnsi" w:hAnsiTheme="majorHAnsi" w:cstheme="majorHAnsi"/>
                <w:lang w:val="da-DK"/>
              </w:rPr>
            </w:pPr>
            <w:r w:rsidRPr="00036677">
              <w:rPr>
                <w:rFonts w:asciiTheme="majorHAnsi" w:eastAsia="Cambria" w:hAnsiTheme="majorHAnsi" w:cstheme="majorHAnsi"/>
                <w:kern w:val="20"/>
                <w:lang w:val="da-DK"/>
              </w:rPr>
              <w:t>Prime Minister</w:t>
            </w:r>
          </w:p>
        </w:tc>
      </w:tr>
    </w:tbl>
    <w:p w14:paraId="7CE86AB6" w14:textId="77777777" w:rsidR="00132A3A" w:rsidRDefault="00132A3A" w:rsidP="0033350A">
      <w:pPr>
        <w:rPr>
          <w:rFonts w:asciiTheme="majorHAnsi" w:hAnsiTheme="majorHAnsi" w:cstheme="majorHAnsi"/>
          <w:sz w:val="24"/>
          <w:szCs w:val="24"/>
          <w:lang w:val="da-DK"/>
        </w:rPr>
      </w:pPr>
    </w:p>
    <w:p w14:paraId="7B52C744" w14:textId="77777777" w:rsidR="0001223A" w:rsidRDefault="0001223A" w:rsidP="0033350A">
      <w:pPr>
        <w:rPr>
          <w:rFonts w:asciiTheme="majorHAnsi" w:hAnsiTheme="majorHAnsi" w:cstheme="majorHAnsi"/>
          <w:sz w:val="24"/>
          <w:szCs w:val="24"/>
          <w:lang w:val="da-DK"/>
        </w:rPr>
      </w:pPr>
    </w:p>
    <w:p w14:paraId="31B38559" w14:textId="77777777" w:rsidR="0001223A" w:rsidRPr="0001223A" w:rsidRDefault="0001223A" w:rsidP="0001223A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da-DK"/>
        </w:rPr>
      </w:pPr>
    </w:p>
    <w:sectPr w:rsidR="0001223A" w:rsidRPr="0001223A" w:rsidSect="00193A2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02105" w14:textId="77777777" w:rsidR="00712553" w:rsidRDefault="00712553" w:rsidP="00564187">
      <w:pPr>
        <w:spacing w:after="0" w:line="240" w:lineRule="auto"/>
      </w:pPr>
      <w:r>
        <w:separator/>
      </w:r>
    </w:p>
  </w:endnote>
  <w:endnote w:type="continuationSeparator" w:id="0">
    <w:p w14:paraId="6FE6AF57" w14:textId="77777777" w:rsidR="00712553" w:rsidRDefault="00712553" w:rsidP="00564187">
      <w:pPr>
        <w:spacing w:after="0" w:line="240" w:lineRule="auto"/>
      </w:pPr>
      <w:r>
        <w:continuationSeparator/>
      </w:r>
    </w:p>
  </w:endnote>
  <w:endnote w:type="continuationNotice" w:id="1">
    <w:p w14:paraId="0B2A3B78" w14:textId="77777777" w:rsidR="00712553" w:rsidRDefault="007125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D1FCC" w14:textId="52FA7C5D" w:rsidR="004D0628" w:rsidRPr="00913F3A" w:rsidRDefault="004D0628" w:rsidP="00913F3A">
    <w:pPr>
      <w:pStyle w:val="Footer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B439" w14:textId="77777777" w:rsidR="00712553" w:rsidRDefault="00712553" w:rsidP="00564187">
      <w:pPr>
        <w:spacing w:after="0" w:line="240" w:lineRule="auto"/>
      </w:pPr>
      <w:r>
        <w:separator/>
      </w:r>
    </w:p>
  </w:footnote>
  <w:footnote w:type="continuationSeparator" w:id="0">
    <w:p w14:paraId="6ECF42B3" w14:textId="77777777" w:rsidR="00712553" w:rsidRDefault="00712553" w:rsidP="00564187">
      <w:pPr>
        <w:spacing w:after="0" w:line="240" w:lineRule="auto"/>
      </w:pPr>
      <w:r>
        <w:continuationSeparator/>
      </w:r>
    </w:p>
  </w:footnote>
  <w:footnote w:type="continuationNotice" w:id="1">
    <w:p w14:paraId="2085ADF3" w14:textId="77777777" w:rsidR="00712553" w:rsidRDefault="007125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E1C20" w14:textId="1CE70B3C" w:rsidR="006A3776" w:rsidRPr="00913F3A" w:rsidRDefault="006A3776" w:rsidP="00913F3A">
    <w:pPr>
      <w:pStyle w:val="Header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A72"/>
    <w:multiLevelType w:val="hybridMultilevel"/>
    <w:tmpl w:val="06D69A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6A2A"/>
    <w:multiLevelType w:val="multilevel"/>
    <w:tmpl w:val="EED4C2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EC4254"/>
    <w:multiLevelType w:val="hybridMultilevel"/>
    <w:tmpl w:val="A380D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17C26"/>
    <w:multiLevelType w:val="hybridMultilevel"/>
    <w:tmpl w:val="0EBE0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05C7"/>
    <w:multiLevelType w:val="hybridMultilevel"/>
    <w:tmpl w:val="E6225DC8"/>
    <w:lvl w:ilvl="0" w:tplc="35BCB56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E052D"/>
    <w:multiLevelType w:val="hybridMultilevel"/>
    <w:tmpl w:val="BC14CF1A"/>
    <w:lvl w:ilvl="0" w:tplc="75385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465D3"/>
    <w:multiLevelType w:val="hybridMultilevel"/>
    <w:tmpl w:val="50F2E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573C"/>
    <w:multiLevelType w:val="hybridMultilevel"/>
    <w:tmpl w:val="D0D40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E197A"/>
    <w:multiLevelType w:val="hybridMultilevel"/>
    <w:tmpl w:val="28A0E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A12DF"/>
    <w:multiLevelType w:val="hybridMultilevel"/>
    <w:tmpl w:val="6C0A5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B2455"/>
    <w:multiLevelType w:val="multilevel"/>
    <w:tmpl w:val="EED4C2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B259A2"/>
    <w:multiLevelType w:val="multilevel"/>
    <w:tmpl w:val="68EA4216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</w:rPr>
    </w:lvl>
  </w:abstractNum>
  <w:abstractNum w:abstractNumId="12" w15:restartNumberingAfterBreak="0">
    <w:nsid w:val="14FF32D3"/>
    <w:multiLevelType w:val="hybridMultilevel"/>
    <w:tmpl w:val="1136A1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51837"/>
    <w:multiLevelType w:val="hybridMultilevel"/>
    <w:tmpl w:val="D7A2DE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43E7E"/>
    <w:multiLevelType w:val="hybridMultilevel"/>
    <w:tmpl w:val="371483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45C13"/>
    <w:multiLevelType w:val="multilevel"/>
    <w:tmpl w:val="3C120E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1FED6C40"/>
    <w:multiLevelType w:val="hybridMultilevel"/>
    <w:tmpl w:val="55B68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E368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9748D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7B02BF"/>
    <w:multiLevelType w:val="hybridMultilevel"/>
    <w:tmpl w:val="A49ED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131693"/>
    <w:multiLevelType w:val="multilevel"/>
    <w:tmpl w:val="68EA4216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</w:rPr>
    </w:lvl>
  </w:abstractNum>
  <w:abstractNum w:abstractNumId="21" w15:restartNumberingAfterBreak="0">
    <w:nsid w:val="32E77FC4"/>
    <w:multiLevelType w:val="hybridMultilevel"/>
    <w:tmpl w:val="A0EC15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92ADE"/>
    <w:multiLevelType w:val="multilevel"/>
    <w:tmpl w:val="9D1233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B0732B6"/>
    <w:multiLevelType w:val="hybridMultilevel"/>
    <w:tmpl w:val="343A1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5529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BF6066"/>
    <w:multiLevelType w:val="hybridMultilevel"/>
    <w:tmpl w:val="FB602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F21EE"/>
    <w:multiLevelType w:val="multilevel"/>
    <w:tmpl w:val="EED4C2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D34EDB"/>
    <w:multiLevelType w:val="hybridMultilevel"/>
    <w:tmpl w:val="75522A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75070"/>
    <w:multiLevelType w:val="hybridMultilevel"/>
    <w:tmpl w:val="6396C6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01F91"/>
    <w:multiLevelType w:val="multilevel"/>
    <w:tmpl w:val="67A49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997251"/>
    <w:multiLevelType w:val="hybridMultilevel"/>
    <w:tmpl w:val="3C32BB8C"/>
    <w:lvl w:ilvl="0" w:tplc="C93A61D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6320DD"/>
    <w:multiLevelType w:val="hybridMultilevel"/>
    <w:tmpl w:val="6396C6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4D2E35"/>
    <w:multiLevelType w:val="hybridMultilevel"/>
    <w:tmpl w:val="6396C6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3D6474"/>
    <w:multiLevelType w:val="hybridMultilevel"/>
    <w:tmpl w:val="2084E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E00E0"/>
    <w:multiLevelType w:val="multilevel"/>
    <w:tmpl w:val="EED4C2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3B46C4E"/>
    <w:multiLevelType w:val="hybridMultilevel"/>
    <w:tmpl w:val="96F22D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686C10"/>
    <w:multiLevelType w:val="hybridMultilevel"/>
    <w:tmpl w:val="36408E9A"/>
    <w:lvl w:ilvl="0" w:tplc="3E3E262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54807AC7"/>
    <w:multiLevelType w:val="hybridMultilevel"/>
    <w:tmpl w:val="7BF256B4"/>
    <w:lvl w:ilvl="0" w:tplc="7A0A3B9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54D40D33"/>
    <w:multiLevelType w:val="hybridMultilevel"/>
    <w:tmpl w:val="C9A8B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A45B4D"/>
    <w:multiLevelType w:val="multilevel"/>
    <w:tmpl w:val="EED4C2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9514BA7"/>
    <w:multiLevelType w:val="hybridMultilevel"/>
    <w:tmpl w:val="1F3453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B37427"/>
    <w:multiLevelType w:val="hybridMultilevel"/>
    <w:tmpl w:val="21CAB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D80532"/>
    <w:multiLevelType w:val="multilevel"/>
    <w:tmpl w:val="EED4C2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1374F31"/>
    <w:multiLevelType w:val="hybridMultilevel"/>
    <w:tmpl w:val="D30611F0"/>
    <w:lvl w:ilvl="0" w:tplc="29DC316E">
      <w:start w:val="2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A12A0F"/>
    <w:multiLevelType w:val="multilevel"/>
    <w:tmpl w:val="EED4C2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5262232"/>
    <w:multiLevelType w:val="multilevel"/>
    <w:tmpl w:val="1BC6E8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763D5DD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6805A0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6CE100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994778A"/>
    <w:multiLevelType w:val="hybridMultilevel"/>
    <w:tmpl w:val="6396C6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A74BE5"/>
    <w:multiLevelType w:val="hybridMultilevel"/>
    <w:tmpl w:val="DCB4A448"/>
    <w:lvl w:ilvl="0" w:tplc="CC5A1D6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A15BB9"/>
    <w:multiLevelType w:val="hybridMultilevel"/>
    <w:tmpl w:val="6396C6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A01CA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FF7060C"/>
    <w:multiLevelType w:val="hybridMultilevel"/>
    <w:tmpl w:val="B6BE3EBC"/>
    <w:lvl w:ilvl="0" w:tplc="4CB2D504">
      <w:numFmt w:val="bullet"/>
      <w:lvlText w:val="-"/>
      <w:lvlJc w:val="left"/>
      <w:pPr>
        <w:ind w:left="78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9"/>
  </w:num>
  <w:num w:numId="3">
    <w:abstractNumId w:val="6"/>
  </w:num>
  <w:num w:numId="4">
    <w:abstractNumId w:val="5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8"/>
  </w:num>
  <w:num w:numId="8">
    <w:abstractNumId w:val="5"/>
  </w:num>
  <w:num w:numId="9">
    <w:abstractNumId w:val="36"/>
  </w:num>
  <w:num w:numId="10">
    <w:abstractNumId w:val="37"/>
  </w:num>
  <w:num w:numId="11">
    <w:abstractNumId w:val="26"/>
  </w:num>
  <w:num w:numId="12">
    <w:abstractNumId w:val="41"/>
  </w:num>
  <w:num w:numId="13">
    <w:abstractNumId w:val="7"/>
  </w:num>
  <w:num w:numId="14">
    <w:abstractNumId w:val="25"/>
  </w:num>
  <w:num w:numId="15">
    <w:abstractNumId w:val="9"/>
  </w:num>
  <w:num w:numId="16">
    <w:abstractNumId w:val="25"/>
  </w:num>
  <w:num w:numId="17">
    <w:abstractNumId w:val="2"/>
  </w:num>
  <w:num w:numId="18">
    <w:abstractNumId w:val="52"/>
  </w:num>
  <w:num w:numId="19">
    <w:abstractNumId w:val="18"/>
  </w:num>
  <w:num w:numId="20">
    <w:abstractNumId w:val="48"/>
  </w:num>
  <w:num w:numId="21">
    <w:abstractNumId w:val="47"/>
  </w:num>
  <w:num w:numId="22">
    <w:abstractNumId w:val="46"/>
  </w:num>
  <w:num w:numId="23">
    <w:abstractNumId w:val="24"/>
  </w:num>
  <w:num w:numId="24">
    <w:abstractNumId w:val="17"/>
  </w:num>
  <w:num w:numId="25">
    <w:abstractNumId w:val="33"/>
  </w:num>
  <w:num w:numId="26">
    <w:abstractNumId w:val="8"/>
  </w:num>
  <w:num w:numId="27">
    <w:abstractNumId w:val="3"/>
  </w:num>
  <w:num w:numId="28">
    <w:abstractNumId w:val="16"/>
  </w:num>
  <w:num w:numId="29">
    <w:abstractNumId w:val="38"/>
  </w:num>
  <w:num w:numId="30">
    <w:abstractNumId w:val="19"/>
  </w:num>
  <w:num w:numId="31">
    <w:abstractNumId w:val="30"/>
  </w:num>
  <w:num w:numId="32">
    <w:abstractNumId w:val="23"/>
  </w:num>
  <w:num w:numId="33">
    <w:abstractNumId w:val="32"/>
  </w:num>
  <w:num w:numId="34">
    <w:abstractNumId w:val="49"/>
  </w:num>
  <w:num w:numId="35">
    <w:abstractNumId w:val="31"/>
  </w:num>
  <w:num w:numId="36">
    <w:abstractNumId w:val="51"/>
  </w:num>
  <w:num w:numId="37">
    <w:abstractNumId w:val="20"/>
  </w:num>
  <w:num w:numId="38">
    <w:abstractNumId w:val="27"/>
  </w:num>
  <w:num w:numId="39">
    <w:abstractNumId w:val="11"/>
  </w:num>
  <w:num w:numId="40">
    <w:abstractNumId w:val="34"/>
  </w:num>
  <w:num w:numId="41">
    <w:abstractNumId w:val="1"/>
  </w:num>
  <w:num w:numId="42">
    <w:abstractNumId w:val="42"/>
  </w:num>
  <w:num w:numId="43">
    <w:abstractNumId w:val="44"/>
  </w:num>
  <w:num w:numId="44">
    <w:abstractNumId w:val="39"/>
  </w:num>
  <w:num w:numId="45">
    <w:abstractNumId w:val="22"/>
  </w:num>
  <w:num w:numId="46">
    <w:abstractNumId w:val="10"/>
  </w:num>
  <w:num w:numId="47">
    <w:abstractNumId w:val="35"/>
  </w:num>
  <w:num w:numId="48">
    <w:abstractNumId w:val="12"/>
  </w:num>
  <w:num w:numId="49">
    <w:abstractNumId w:val="14"/>
  </w:num>
  <w:num w:numId="50">
    <w:abstractNumId w:val="21"/>
  </w:num>
  <w:num w:numId="51">
    <w:abstractNumId w:val="15"/>
  </w:num>
  <w:num w:numId="52">
    <w:abstractNumId w:val="0"/>
  </w:num>
  <w:num w:numId="53">
    <w:abstractNumId w:val="43"/>
  </w:num>
  <w:num w:numId="54">
    <w:abstractNumId w:val="4"/>
  </w:num>
  <w:num w:numId="55">
    <w:abstractNumId w:val="40"/>
  </w:num>
  <w:num w:numId="56">
    <w:abstractNumId w:val="45"/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a-DK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131078" w:nlCheck="1" w:checkStyle="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3E"/>
    <w:rsid w:val="00003F92"/>
    <w:rsid w:val="000071B0"/>
    <w:rsid w:val="00010115"/>
    <w:rsid w:val="0001223A"/>
    <w:rsid w:val="00013842"/>
    <w:rsid w:val="0001451C"/>
    <w:rsid w:val="00014E23"/>
    <w:rsid w:val="0001661A"/>
    <w:rsid w:val="00017EB4"/>
    <w:rsid w:val="00020EBC"/>
    <w:rsid w:val="00022B9F"/>
    <w:rsid w:val="00033B86"/>
    <w:rsid w:val="00036677"/>
    <w:rsid w:val="00041356"/>
    <w:rsid w:val="00046AF6"/>
    <w:rsid w:val="00047143"/>
    <w:rsid w:val="00057F17"/>
    <w:rsid w:val="0006020D"/>
    <w:rsid w:val="00060767"/>
    <w:rsid w:val="00061012"/>
    <w:rsid w:val="00062B95"/>
    <w:rsid w:val="00063647"/>
    <w:rsid w:val="0006716E"/>
    <w:rsid w:val="00070AC9"/>
    <w:rsid w:val="0007120B"/>
    <w:rsid w:val="00074068"/>
    <w:rsid w:val="00074BF1"/>
    <w:rsid w:val="00077658"/>
    <w:rsid w:val="00084648"/>
    <w:rsid w:val="000847FA"/>
    <w:rsid w:val="00090FED"/>
    <w:rsid w:val="000918F2"/>
    <w:rsid w:val="00094D95"/>
    <w:rsid w:val="0009614C"/>
    <w:rsid w:val="000B051E"/>
    <w:rsid w:val="000B3ABC"/>
    <w:rsid w:val="000B4973"/>
    <w:rsid w:val="000B73E0"/>
    <w:rsid w:val="000B74EF"/>
    <w:rsid w:val="000B7AD9"/>
    <w:rsid w:val="000B7DBB"/>
    <w:rsid w:val="000C3807"/>
    <w:rsid w:val="000D06AD"/>
    <w:rsid w:val="000D0C4D"/>
    <w:rsid w:val="000D22DA"/>
    <w:rsid w:val="000E18CE"/>
    <w:rsid w:val="000E7FE5"/>
    <w:rsid w:val="000F14B0"/>
    <w:rsid w:val="000F4CE1"/>
    <w:rsid w:val="001030E0"/>
    <w:rsid w:val="00106D31"/>
    <w:rsid w:val="00111349"/>
    <w:rsid w:val="00113233"/>
    <w:rsid w:val="0011330F"/>
    <w:rsid w:val="00114CBA"/>
    <w:rsid w:val="00115808"/>
    <w:rsid w:val="00117C85"/>
    <w:rsid w:val="0012032D"/>
    <w:rsid w:val="00120B82"/>
    <w:rsid w:val="00122A49"/>
    <w:rsid w:val="001239BA"/>
    <w:rsid w:val="001244A7"/>
    <w:rsid w:val="00125042"/>
    <w:rsid w:val="001269D2"/>
    <w:rsid w:val="00127178"/>
    <w:rsid w:val="00131491"/>
    <w:rsid w:val="0013150A"/>
    <w:rsid w:val="00132008"/>
    <w:rsid w:val="001326D9"/>
    <w:rsid w:val="00132A3A"/>
    <w:rsid w:val="00134B7D"/>
    <w:rsid w:val="001366DD"/>
    <w:rsid w:val="001371BA"/>
    <w:rsid w:val="00137F43"/>
    <w:rsid w:val="00141D80"/>
    <w:rsid w:val="00143F41"/>
    <w:rsid w:val="00151713"/>
    <w:rsid w:val="00160A54"/>
    <w:rsid w:val="00162ADC"/>
    <w:rsid w:val="00164187"/>
    <w:rsid w:val="0016563C"/>
    <w:rsid w:val="001706EF"/>
    <w:rsid w:val="00171C7B"/>
    <w:rsid w:val="0017322C"/>
    <w:rsid w:val="0017359F"/>
    <w:rsid w:val="00173ECF"/>
    <w:rsid w:val="00174EDC"/>
    <w:rsid w:val="0017755F"/>
    <w:rsid w:val="00177860"/>
    <w:rsid w:val="001802B6"/>
    <w:rsid w:val="00184A6B"/>
    <w:rsid w:val="00185060"/>
    <w:rsid w:val="0018597E"/>
    <w:rsid w:val="00186825"/>
    <w:rsid w:val="00187670"/>
    <w:rsid w:val="001903E7"/>
    <w:rsid w:val="00191A48"/>
    <w:rsid w:val="00193979"/>
    <w:rsid w:val="00193A2D"/>
    <w:rsid w:val="0019716D"/>
    <w:rsid w:val="001A1FB7"/>
    <w:rsid w:val="001A42D7"/>
    <w:rsid w:val="001B06C4"/>
    <w:rsid w:val="001B177B"/>
    <w:rsid w:val="001B2EBC"/>
    <w:rsid w:val="001B3C7B"/>
    <w:rsid w:val="001B4DFC"/>
    <w:rsid w:val="001B63F3"/>
    <w:rsid w:val="001B7E89"/>
    <w:rsid w:val="001C0F56"/>
    <w:rsid w:val="001C23AB"/>
    <w:rsid w:val="001D3066"/>
    <w:rsid w:val="001D48CE"/>
    <w:rsid w:val="001D7442"/>
    <w:rsid w:val="001E18EA"/>
    <w:rsid w:val="001E5ED0"/>
    <w:rsid w:val="001E7DEF"/>
    <w:rsid w:val="001F0AEA"/>
    <w:rsid w:val="001F53C0"/>
    <w:rsid w:val="001F5E65"/>
    <w:rsid w:val="001F5F28"/>
    <w:rsid w:val="001F7A3A"/>
    <w:rsid w:val="0020068A"/>
    <w:rsid w:val="00202CEB"/>
    <w:rsid w:val="00204F69"/>
    <w:rsid w:val="00207166"/>
    <w:rsid w:val="00212A2A"/>
    <w:rsid w:val="00212FFC"/>
    <w:rsid w:val="002152E9"/>
    <w:rsid w:val="00215CDB"/>
    <w:rsid w:val="00221743"/>
    <w:rsid w:val="002217FE"/>
    <w:rsid w:val="002252CF"/>
    <w:rsid w:val="0022565B"/>
    <w:rsid w:val="00240021"/>
    <w:rsid w:val="00244130"/>
    <w:rsid w:val="0024440D"/>
    <w:rsid w:val="00251688"/>
    <w:rsid w:val="00252ECF"/>
    <w:rsid w:val="0025374F"/>
    <w:rsid w:val="00253FBE"/>
    <w:rsid w:val="00254BE4"/>
    <w:rsid w:val="00254E9D"/>
    <w:rsid w:val="00257E64"/>
    <w:rsid w:val="0026122B"/>
    <w:rsid w:val="00263607"/>
    <w:rsid w:val="00264F19"/>
    <w:rsid w:val="00265C53"/>
    <w:rsid w:val="00270911"/>
    <w:rsid w:val="00271E06"/>
    <w:rsid w:val="0027341A"/>
    <w:rsid w:val="00273B6F"/>
    <w:rsid w:val="0027432E"/>
    <w:rsid w:val="00274824"/>
    <w:rsid w:val="0027608D"/>
    <w:rsid w:val="00282638"/>
    <w:rsid w:val="00282FA1"/>
    <w:rsid w:val="002852E0"/>
    <w:rsid w:val="00285433"/>
    <w:rsid w:val="00285B54"/>
    <w:rsid w:val="00286485"/>
    <w:rsid w:val="00287621"/>
    <w:rsid w:val="002907B2"/>
    <w:rsid w:val="002923E2"/>
    <w:rsid w:val="00294BC5"/>
    <w:rsid w:val="002A2B9D"/>
    <w:rsid w:val="002A4BD0"/>
    <w:rsid w:val="002A5595"/>
    <w:rsid w:val="002A55E0"/>
    <w:rsid w:val="002B0D3B"/>
    <w:rsid w:val="002B1117"/>
    <w:rsid w:val="002B2B2C"/>
    <w:rsid w:val="002B31D1"/>
    <w:rsid w:val="002B376C"/>
    <w:rsid w:val="002B5A0A"/>
    <w:rsid w:val="002B68C3"/>
    <w:rsid w:val="002C066E"/>
    <w:rsid w:val="002C097E"/>
    <w:rsid w:val="002C19E3"/>
    <w:rsid w:val="002C3286"/>
    <w:rsid w:val="002C3462"/>
    <w:rsid w:val="002C7172"/>
    <w:rsid w:val="002D1949"/>
    <w:rsid w:val="002D5F6B"/>
    <w:rsid w:val="002E1D28"/>
    <w:rsid w:val="002E38F7"/>
    <w:rsid w:val="002E4ECF"/>
    <w:rsid w:val="002E6051"/>
    <w:rsid w:val="002E66EC"/>
    <w:rsid w:val="002E727B"/>
    <w:rsid w:val="002F1678"/>
    <w:rsid w:val="002F3C4C"/>
    <w:rsid w:val="002F79CB"/>
    <w:rsid w:val="00302F1D"/>
    <w:rsid w:val="00303225"/>
    <w:rsid w:val="00304978"/>
    <w:rsid w:val="003051DC"/>
    <w:rsid w:val="0030628E"/>
    <w:rsid w:val="0031068B"/>
    <w:rsid w:val="00310767"/>
    <w:rsid w:val="0031133D"/>
    <w:rsid w:val="00312A5F"/>
    <w:rsid w:val="003135FD"/>
    <w:rsid w:val="00317DBF"/>
    <w:rsid w:val="00322A04"/>
    <w:rsid w:val="003239C2"/>
    <w:rsid w:val="00323B5F"/>
    <w:rsid w:val="00326970"/>
    <w:rsid w:val="00331AC2"/>
    <w:rsid w:val="0033350A"/>
    <w:rsid w:val="00333908"/>
    <w:rsid w:val="0033699C"/>
    <w:rsid w:val="00346479"/>
    <w:rsid w:val="00361D32"/>
    <w:rsid w:val="00361F9E"/>
    <w:rsid w:val="00362EA3"/>
    <w:rsid w:val="00364264"/>
    <w:rsid w:val="00365453"/>
    <w:rsid w:val="00366148"/>
    <w:rsid w:val="00370574"/>
    <w:rsid w:val="00371EBB"/>
    <w:rsid w:val="0037212E"/>
    <w:rsid w:val="0037461F"/>
    <w:rsid w:val="00374EA6"/>
    <w:rsid w:val="00375103"/>
    <w:rsid w:val="00381F37"/>
    <w:rsid w:val="00383256"/>
    <w:rsid w:val="0039083E"/>
    <w:rsid w:val="003923E5"/>
    <w:rsid w:val="0039341A"/>
    <w:rsid w:val="003A09D7"/>
    <w:rsid w:val="003A13C5"/>
    <w:rsid w:val="003A19B2"/>
    <w:rsid w:val="003A2265"/>
    <w:rsid w:val="003A54A8"/>
    <w:rsid w:val="003A762E"/>
    <w:rsid w:val="003B0477"/>
    <w:rsid w:val="003B1BA7"/>
    <w:rsid w:val="003B463E"/>
    <w:rsid w:val="003B4ABC"/>
    <w:rsid w:val="003C203C"/>
    <w:rsid w:val="003C556B"/>
    <w:rsid w:val="003C5D1C"/>
    <w:rsid w:val="003E1C41"/>
    <w:rsid w:val="003E46C6"/>
    <w:rsid w:val="003E5F9B"/>
    <w:rsid w:val="003F1150"/>
    <w:rsid w:val="003F1D8C"/>
    <w:rsid w:val="003F3CF5"/>
    <w:rsid w:val="003F5626"/>
    <w:rsid w:val="003F6AD6"/>
    <w:rsid w:val="00401186"/>
    <w:rsid w:val="00403676"/>
    <w:rsid w:val="00405A32"/>
    <w:rsid w:val="0041000B"/>
    <w:rsid w:val="00412019"/>
    <w:rsid w:val="00416818"/>
    <w:rsid w:val="00420D23"/>
    <w:rsid w:val="0042134B"/>
    <w:rsid w:val="004312BE"/>
    <w:rsid w:val="004321C3"/>
    <w:rsid w:val="00432E46"/>
    <w:rsid w:val="00437E37"/>
    <w:rsid w:val="0044031D"/>
    <w:rsid w:val="004416B7"/>
    <w:rsid w:val="00442149"/>
    <w:rsid w:val="00444F32"/>
    <w:rsid w:val="004635F0"/>
    <w:rsid w:val="00463AE5"/>
    <w:rsid w:val="00466081"/>
    <w:rsid w:val="00466980"/>
    <w:rsid w:val="004728A2"/>
    <w:rsid w:val="00474DE2"/>
    <w:rsid w:val="00475DC4"/>
    <w:rsid w:val="00475EC6"/>
    <w:rsid w:val="004763CD"/>
    <w:rsid w:val="004772E0"/>
    <w:rsid w:val="00480478"/>
    <w:rsid w:val="00481D3C"/>
    <w:rsid w:val="004832F7"/>
    <w:rsid w:val="00483A76"/>
    <w:rsid w:val="004848B6"/>
    <w:rsid w:val="004859AB"/>
    <w:rsid w:val="0049334A"/>
    <w:rsid w:val="00495253"/>
    <w:rsid w:val="0049700B"/>
    <w:rsid w:val="004A2596"/>
    <w:rsid w:val="004A7713"/>
    <w:rsid w:val="004A7F39"/>
    <w:rsid w:val="004B0A39"/>
    <w:rsid w:val="004B50E6"/>
    <w:rsid w:val="004B6758"/>
    <w:rsid w:val="004C3185"/>
    <w:rsid w:val="004C550D"/>
    <w:rsid w:val="004C602B"/>
    <w:rsid w:val="004C65A9"/>
    <w:rsid w:val="004D0628"/>
    <w:rsid w:val="004D7AA7"/>
    <w:rsid w:val="004E11B0"/>
    <w:rsid w:val="004E26C7"/>
    <w:rsid w:val="004E6ADD"/>
    <w:rsid w:val="004E7934"/>
    <w:rsid w:val="004F159D"/>
    <w:rsid w:val="00501089"/>
    <w:rsid w:val="00501DA3"/>
    <w:rsid w:val="00504EA0"/>
    <w:rsid w:val="00505904"/>
    <w:rsid w:val="005144D8"/>
    <w:rsid w:val="00514C5C"/>
    <w:rsid w:val="0052121C"/>
    <w:rsid w:val="00522B77"/>
    <w:rsid w:val="00524CD2"/>
    <w:rsid w:val="005253C0"/>
    <w:rsid w:val="0052702B"/>
    <w:rsid w:val="0052771F"/>
    <w:rsid w:val="00531E0F"/>
    <w:rsid w:val="005331D1"/>
    <w:rsid w:val="0054202D"/>
    <w:rsid w:val="005446E0"/>
    <w:rsid w:val="00551CF1"/>
    <w:rsid w:val="00551FA8"/>
    <w:rsid w:val="00552385"/>
    <w:rsid w:val="00554C7B"/>
    <w:rsid w:val="005603D4"/>
    <w:rsid w:val="005627FA"/>
    <w:rsid w:val="00563FE3"/>
    <w:rsid w:val="00564187"/>
    <w:rsid w:val="0056447D"/>
    <w:rsid w:val="00564B1A"/>
    <w:rsid w:val="00564C88"/>
    <w:rsid w:val="00570F37"/>
    <w:rsid w:val="00572FEA"/>
    <w:rsid w:val="00575F7F"/>
    <w:rsid w:val="00575F94"/>
    <w:rsid w:val="00576BE2"/>
    <w:rsid w:val="00584700"/>
    <w:rsid w:val="0058488A"/>
    <w:rsid w:val="005852D3"/>
    <w:rsid w:val="00585326"/>
    <w:rsid w:val="00586C0A"/>
    <w:rsid w:val="005914F8"/>
    <w:rsid w:val="00594267"/>
    <w:rsid w:val="005971F1"/>
    <w:rsid w:val="005A07A2"/>
    <w:rsid w:val="005A1CE6"/>
    <w:rsid w:val="005A480F"/>
    <w:rsid w:val="005B1C24"/>
    <w:rsid w:val="005B4409"/>
    <w:rsid w:val="005B68D8"/>
    <w:rsid w:val="005B6D53"/>
    <w:rsid w:val="005C1E2E"/>
    <w:rsid w:val="005C5203"/>
    <w:rsid w:val="005C65E5"/>
    <w:rsid w:val="005D4718"/>
    <w:rsid w:val="005E2206"/>
    <w:rsid w:val="005E75C1"/>
    <w:rsid w:val="005F22D4"/>
    <w:rsid w:val="005F3753"/>
    <w:rsid w:val="005F6869"/>
    <w:rsid w:val="005F6A41"/>
    <w:rsid w:val="005F7E40"/>
    <w:rsid w:val="00602F38"/>
    <w:rsid w:val="00603F0D"/>
    <w:rsid w:val="006042A2"/>
    <w:rsid w:val="00606398"/>
    <w:rsid w:val="00606AD2"/>
    <w:rsid w:val="00611342"/>
    <w:rsid w:val="00620BC9"/>
    <w:rsid w:val="00623FFA"/>
    <w:rsid w:val="006259F6"/>
    <w:rsid w:val="00630274"/>
    <w:rsid w:val="00630A5A"/>
    <w:rsid w:val="0063318C"/>
    <w:rsid w:val="00633678"/>
    <w:rsid w:val="006367BB"/>
    <w:rsid w:val="00640FB4"/>
    <w:rsid w:val="00643188"/>
    <w:rsid w:val="00646733"/>
    <w:rsid w:val="006519B1"/>
    <w:rsid w:val="00651B06"/>
    <w:rsid w:val="006523F5"/>
    <w:rsid w:val="00655863"/>
    <w:rsid w:val="00656EFA"/>
    <w:rsid w:val="0066452C"/>
    <w:rsid w:val="0066654B"/>
    <w:rsid w:val="0066784E"/>
    <w:rsid w:val="00667A7C"/>
    <w:rsid w:val="00670019"/>
    <w:rsid w:val="006709AD"/>
    <w:rsid w:val="00672764"/>
    <w:rsid w:val="00672F7B"/>
    <w:rsid w:val="0067302A"/>
    <w:rsid w:val="006730CC"/>
    <w:rsid w:val="00676B9C"/>
    <w:rsid w:val="00681979"/>
    <w:rsid w:val="00682C71"/>
    <w:rsid w:val="00685C77"/>
    <w:rsid w:val="0068666B"/>
    <w:rsid w:val="00690427"/>
    <w:rsid w:val="00690D89"/>
    <w:rsid w:val="00691670"/>
    <w:rsid w:val="00694427"/>
    <w:rsid w:val="00694F86"/>
    <w:rsid w:val="006959DE"/>
    <w:rsid w:val="006977A8"/>
    <w:rsid w:val="006A1EF6"/>
    <w:rsid w:val="006A3776"/>
    <w:rsid w:val="006A5B50"/>
    <w:rsid w:val="006B02B6"/>
    <w:rsid w:val="006B0E3E"/>
    <w:rsid w:val="006B28D5"/>
    <w:rsid w:val="006C073B"/>
    <w:rsid w:val="006C19DF"/>
    <w:rsid w:val="006C320F"/>
    <w:rsid w:val="006C6714"/>
    <w:rsid w:val="006C7E86"/>
    <w:rsid w:val="006D3CD2"/>
    <w:rsid w:val="006E25BF"/>
    <w:rsid w:val="006E2C35"/>
    <w:rsid w:val="006E340A"/>
    <w:rsid w:val="006E5721"/>
    <w:rsid w:val="006F1E4B"/>
    <w:rsid w:val="006F54BC"/>
    <w:rsid w:val="00712553"/>
    <w:rsid w:val="00713A1D"/>
    <w:rsid w:val="00715FB3"/>
    <w:rsid w:val="00720718"/>
    <w:rsid w:val="00722045"/>
    <w:rsid w:val="00722888"/>
    <w:rsid w:val="00724964"/>
    <w:rsid w:val="00725C5E"/>
    <w:rsid w:val="00726C16"/>
    <w:rsid w:val="00727638"/>
    <w:rsid w:val="00727E3A"/>
    <w:rsid w:val="00733A8F"/>
    <w:rsid w:val="00737FE8"/>
    <w:rsid w:val="007407FE"/>
    <w:rsid w:val="00745E63"/>
    <w:rsid w:val="00751D32"/>
    <w:rsid w:val="00752F87"/>
    <w:rsid w:val="00756268"/>
    <w:rsid w:val="00756F1D"/>
    <w:rsid w:val="007572B1"/>
    <w:rsid w:val="007577AD"/>
    <w:rsid w:val="00761219"/>
    <w:rsid w:val="007616B8"/>
    <w:rsid w:val="00764E53"/>
    <w:rsid w:val="0077064B"/>
    <w:rsid w:val="007729C2"/>
    <w:rsid w:val="007766E5"/>
    <w:rsid w:val="007803E6"/>
    <w:rsid w:val="00780F1D"/>
    <w:rsid w:val="0078132B"/>
    <w:rsid w:val="00782E9C"/>
    <w:rsid w:val="007833D8"/>
    <w:rsid w:val="007910FE"/>
    <w:rsid w:val="007915CF"/>
    <w:rsid w:val="0079253C"/>
    <w:rsid w:val="00795043"/>
    <w:rsid w:val="007954EF"/>
    <w:rsid w:val="0079748E"/>
    <w:rsid w:val="007A4278"/>
    <w:rsid w:val="007A6363"/>
    <w:rsid w:val="007A7A81"/>
    <w:rsid w:val="007A7E66"/>
    <w:rsid w:val="007B39E7"/>
    <w:rsid w:val="007B41B2"/>
    <w:rsid w:val="007C29AB"/>
    <w:rsid w:val="007C3817"/>
    <w:rsid w:val="007C628E"/>
    <w:rsid w:val="007C751F"/>
    <w:rsid w:val="007D0729"/>
    <w:rsid w:val="007D151B"/>
    <w:rsid w:val="007D4D69"/>
    <w:rsid w:val="007D4DCE"/>
    <w:rsid w:val="007D6878"/>
    <w:rsid w:val="007E009A"/>
    <w:rsid w:val="007E0A4E"/>
    <w:rsid w:val="007E30AF"/>
    <w:rsid w:val="007E393E"/>
    <w:rsid w:val="007E3BAF"/>
    <w:rsid w:val="007E3F1E"/>
    <w:rsid w:val="007E5E9D"/>
    <w:rsid w:val="007E6021"/>
    <w:rsid w:val="007E61B1"/>
    <w:rsid w:val="007E6910"/>
    <w:rsid w:val="007E743C"/>
    <w:rsid w:val="007F33CF"/>
    <w:rsid w:val="007F3781"/>
    <w:rsid w:val="007F45DD"/>
    <w:rsid w:val="0080223C"/>
    <w:rsid w:val="0080665D"/>
    <w:rsid w:val="00807575"/>
    <w:rsid w:val="00811413"/>
    <w:rsid w:val="00811D77"/>
    <w:rsid w:val="00812EA1"/>
    <w:rsid w:val="0081319D"/>
    <w:rsid w:val="00814515"/>
    <w:rsid w:val="0081477D"/>
    <w:rsid w:val="00814BFF"/>
    <w:rsid w:val="00821765"/>
    <w:rsid w:val="00823DD2"/>
    <w:rsid w:val="00827895"/>
    <w:rsid w:val="00831ECA"/>
    <w:rsid w:val="00832D62"/>
    <w:rsid w:val="0084140D"/>
    <w:rsid w:val="00841C09"/>
    <w:rsid w:val="00845FDB"/>
    <w:rsid w:val="00853ABA"/>
    <w:rsid w:val="00854937"/>
    <w:rsid w:val="008549D4"/>
    <w:rsid w:val="00860A66"/>
    <w:rsid w:val="00872665"/>
    <w:rsid w:val="00873814"/>
    <w:rsid w:val="00875F6E"/>
    <w:rsid w:val="0088120C"/>
    <w:rsid w:val="0088285E"/>
    <w:rsid w:val="0088365B"/>
    <w:rsid w:val="00883A65"/>
    <w:rsid w:val="0088484A"/>
    <w:rsid w:val="00886A88"/>
    <w:rsid w:val="008944E8"/>
    <w:rsid w:val="00894D0B"/>
    <w:rsid w:val="0089680D"/>
    <w:rsid w:val="008A33FF"/>
    <w:rsid w:val="008A6F9D"/>
    <w:rsid w:val="008A7780"/>
    <w:rsid w:val="008A7CAE"/>
    <w:rsid w:val="008B033E"/>
    <w:rsid w:val="008B06FB"/>
    <w:rsid w:val="008B1D63"/>
    <w:rsid w:val="008B246B"/>
    <w:rsid w:val="008B44C1"/>
    <w:rsid w:val="008B49B0"/>
    <w:rsid w:val="008B774C"/>
    <w:rsid w:val="008C036F"/>
    <w:rsid w:val="008C1ADA"/>
    <w:rsid w:val="008C266C"/>
    <w:rsid w:val="008C2FD1"/>
    <w:rsid w:val="008C41C4"/>
    <w:rsid w:val="008E6916"/>
    <w:rsid w:val="008E69EE"/>
    <w:rsid w:val="008F076C"/>
    <w:rsid w:val="008F1248"/>
    <w:rsid w:val="008F2B7E"/>
    <w:rsid w:val="008F4EDA"/>
    <w:rsid w:val="008F6853"/>
    <w:rsid w:val="009059D0"/>
    <w:rsid w:val="00906931"/>
    <w:rsid w:val="00906E91"/>
    <w:rsid w:val="00912601"/>
    <w:rsid w:val="00913F3A"/>
    <w:rsid w:val="0092471D"/>
    <w:rsid w:val="00925C11"/>
    <w:rsid w:val="0093027A"/>
    <w:rsid w:val="00930459"/>
    <w:rsid w:val="00931A0E"/>
    <w:rsid w:val="009339CB"/>
    <w:rsid w:val="0093479F"/>
    <w:rsid w:val="00935807"/>
    <w:rsid w:val="0093735D"/>
    <w:rsid w:val="009403CC"/>
    <w:rsid w:val="009406CB"/>
    <w:rsid w:val="009422F2"/>
    <w:rsid w:val="00943080"/>
    <w:rsid w:val="00953280"/>
    <w:rsid w:val="00953A0F"/>
    <w:rsid w:val="0095564B"/>
    <w:rsid w:val="00955EBC"/>
    <w:rsid w:val="0096038E"/>
    <w:rsid w:val="00962744"/>
    <w:rsid w:val="00962E8A"/>
    <w:rsid w:val="009749BA"/>
    <w:rsid w:val="00981FB0"/>
    <w:rsid w:val="009833E3"/>
    <w:rsid w:val="009929FD"/>
    <w:rsid w:val="009A12EF"/>
    <w:rsid w:val="009A33D2"/>
    <w:rsid w:val="009B0607"/>
    <w:rsid w:val="009B0AA9"/>
    <w:rsid w:val="009B58D7"/>
    <w:rsid w:val="009B6947"/>
    <w:rsid w:val="009C06FA"/>
    <w:rsid w:val="009C6016"/>
    <w:rsid w:val="009D294D"/>
    <w:rsid w:val="009D2FE2"/>
    <w:rsid w:val="009D459A"/>
    <w:rsid w:val="009D7566"/>
    <w:rsid w:val="009D79BA"/>
    <w:rsid w:val="009E1C30"/>
    <w:rsid w:val="009E2C31"/>
    <w:rsid w:val="009E397F"/>
    <w:rsid w:val="009E54C7"/>
    <w:rsid w:val="009F1AED"/>
    <w:rsid w:val="009F6CA2"/>
    <w:rsid w:val="00A02E6D"/>
    <w:rsid w:val="00A05F7C"/>
    <w:rsid w:val="00A067CE"/>
    <w:rsid w:val="00A112C5"/>
    <w:rsid w:val="00A11350"/>
    <w:rsid w:val="00A11A32"/>
    <w:rsid w:val="00A12B02"/>
    <w:rsid w:val="00A14376"/>
    <w:rsid w:val="00A146AE"/>
    <w:rsid w:val="00A20D33"/>
    <w:rsid w:val="00A20E2C"/>
    <w:rsid w:val="00A30205"/>
    <w:rsid w:val="00A3113C"/>
    <w:rsid w:val="00A33562"/>
    <w:rsid w:val="00A35219"/>
    <w:rsid w:val="00A40885"/>
    <w:rsid w:val="00A44C66"/>
    <w:rsid w:val="00A51938"/>
    <w:rsid w:val="00A5337C"/>
    <w:rsid w:val="00A56BDE"/>
    <w:rsid w:val="00A5748E"/>
    <w:rsid w:val="00A6065A"/>
    <w:rsid w:val="00A61BC2"/>
    <w:rsid w:val="00A6238F"/>
    <w:rsid w:val="00A62926"/>
    <w:rsid w:val="00A63DC4"/>
    <w:rsid w:val="00A64161"/>
    <w:rsid w:val="00A66B25"/>
    <w:rsid w:val="00A72291"/>
    <w:rsid w:val="00A74777"/>
    <w:rsid w:val="00A76DB9"/>
    <w:rsid w:val="00A81E71"/>
    <w:rsid w:val="00A82174"/>
    <w:rsid w:val="00A84381"/>
    <w:rsid w:val="00A84CBA"/>
    <w:rsid w:val="00A907ED"/>
    <w:rsid w:val="00A91A14"/>
    <w:rsid w:val="00A93FF4"/>
    <w:rsid w:val="00A94AB7"/>
    <w:rsid w:val="00A97594"/>
    <w:rsid w:val="00AA0E03"/>
    <w:rsid w:val="00AA3BA3"/>
    <w:rsid w:val="00AA6075"/>
    <w:rsid w:val="00AB20B5"/>
    <w:rsid w:val="00AB3108"/>
    <w:rsid w:val="00AB7BA1"/>
    <w:rsid w:val="00AC138C"/>
    <w:rsid w:val="00AC299E"/>
    <w:rsid w:val="00AC457B"/>
    <w:rsid w:val="00AC487B"/>
    <w:rsid w:val="00AC4FED"/>
    <w:rsid w:val="00AC7429"/>
    <w:rsid w:val="00AD0652"/>
    <w:rsid w:val="00AD39F4"/>
    <w:rsid w:val="00AD512D"/>
    <w:rsid w:val="00AE1878"/>
    <w:rsid w:val="00AE18DC"/>
    <w:rsid w:val="00AE4BC9"/>
    <w:rsid w:val="00AE683F"/>
    <w:rsid w:val="00AF0E02"/>
    <w:rsid w:val="00AF1839"/>
    <w:rsid w:val="00AF57E2"/>
    <w:rsid w:val="00AF7AFE"/>
    <w:rsid w:val="00B04339"/>
    <w:rsid w:val="00B06142"/>
    <w:rsid w:val="00B06AA2"/>
    <w:rsid w:val="00B12CF5"/>
    <w:rsid w:val="00B20441"/>
    <w:rsid w:val="00B20593"/>
    <w:rsid w:val="00B23732"/>
    <w:rsid w:val="00B263EE"/>
    <w:rsid w:val="00B27A78"/>
    <w:rsid w:val="00B31495"/>
    <w:rsid w:val="00B319DF"/>
    <w:rsid w:val="00B341B5"/>
    <w:rsid w:val="00B36F35"/>
    <w:rsid w:val="00B448C1"/>
    <w:rsid w:val="00B460CF"/>
    <w:rsid w:val="00B51AEF"/>
    <w:rsid w:val="00B53090"/>
    <w:rsid w:val="00B56015"/>
    <w:rsid w:val="00B560AB"/>
    <w:rsid w:val="00B60B43"/>
    <w:rsid w:val="00B6299A"/>
    <w:rsid w:val="00B70C85"/>
    <w:rsid w:val="00B715E4"/>
    <w:rsid w:val="00B71A72"/>
    <w:rsid w:val="00B73702"/>
    <w:rsid w:val="00B75AFD"/>
    <w:rsid w:val="00B75DA5"/>
    <w:rsid w:val="00B774B5"/>
    <w:rsid w:val="00B779A5"/>
    <w:rsid w:val="00B834A9"/>
    <w:rsid w:val="00B848D3"/>
    <w:rsid w:val="00B8728F"/>
    <w:rsid w:val="00B872A7"/>
    <w:rsid w:val="00B90944"/>
    <w:rsid w:val="00B90D09"/>
    <w:rsid w:val="00B943A8"/>
    <w:rsid w:val="00BA0BAE"/>
    <w:rsid w:val="00BA16D0"/>
    <w:rsid w:val="00BA5FD8"/>
    <w:rsid w:val="00BA6F77"/>
    <w:rsid w:val="00BA7A60"/>
    <w:rsid w:val="00BB06C1"/>
    <w:rsid w:val="00BB5EB4"/>
    <w:rsid w:val="00BB6A9B"/>
    <w:rsid w:val="00BC38A5"/>
    <w:rsid w:val="00BD4AFD"/>
    <w:rsid w:val="00BD539D"/>
    <w:rsid w:val="00BE1672"/>
    <w:rsid w:val="00BE2AF8"/>
    <w:rsid w:val="00BE3C7D"/>
    <w:rsid w:val="00BF30A9"/>
    <w:rsid w:val="00BF3BA2"/>
    <w:rsid w:val="00C00E73"/>
    <w:rsid w:val="00C00FF3"/>
    <w:rsid w:val="00C01AE4"/>
    <w:rsid w:val="00C03925"/>
    <w:rsid w:val="00C0515E"/>
    <w:rsid w:val="00C05FE2"/>
    <w:rsid w:val="00C130CD"/>
    <w:rsid w:val="00C17893"/>
    <w:rsid w:val="00C216E3"/>
    <w:rsid w:val="00C2228D"/>
    <w:rsid w:val="00C23565"/>
    <w:rsid w:val="00C23AAA"/>
    <w:rsid w:val="00C23B1D"/>
    <w:rsid w:val="00C25A7A"/>
    <w:rsid w:val="00C25F77"/>
    <w:rsid w:val="00C27906"/>
    <w:rsid w:val="00C3100E"/>
    <w:rsid w:val="00C32994"/>
    <w:rsid w:val="00C32C38"/>
    <w:rsid w:val="00C33138"/>
    <w:rsid w:val="00C33DC5"/>
    <w:rsid w:val="00C36A81"/>
    <w:rsid w:val="00C36E7F"/>
    <w:rsid w:val="00C379A7"/>
    <w:rsid w:val="00C456F6"/>
    <w:rsid w:val="00C514CB"/>
    <w:rsid w:val="00C51F51"/>
    <w:rsid w:val="00C54E37"/>
    <w:rsid w:val="00C561FF"/>
    <w:rsid w:val="00C60599"/>
    <w:rsid w:val="00C63AE6"/>
    <w:rsid w:val="00C63F62"/>
    <w:rsid w:val="00C654F9"/>
    <w:rsid w:val="00C705D8"/>
    <w:rsid w:val="00C71051"/>
    <w:rsid w:val="00C739AE"/>
    <w:rsid w:val="00C74411"/>
    <w:rsid w:val="00C75ABE"/>
    <w:rsid w:val="00C7717E"/>
    <w:rsid w:val="00C80AD1"/>
    <w:rsid w:val="00C818D0"/>
    <w:rsid w:val="00C82678"/>
    <w:rsid w:val="00C82687"/>
    <w:rsid w:val="00C82F80"/>
    <w:rsid w:val="00C85A73"/>
    <w:rsid w:val="00C93D4E"/>
    <w:rsid w:val="00C94573"/>
    <w:rsid w:val="00C94E6C"/>
    <w:rsid w:val="00CA0460"/>
    <w:rsid w:val="00CA22D2"/>
    <w:rsid w:val="00CA3E6C"/>
    <w:rsid w:val="00CA4F05"/>
    <w:rsid w:val="00CA66E7"/>
    <w:rsid w:val="00CA6B6F"/>
    <w:rsid w:val="00CA714D"/>
    <w:rsid w:val="00CB00DD"/>
    <w:rsid w:val="00CB4286"/>
    <w:rsid w:val="00CB634D"/>
    <w:rsid w:val="00CB666C"/>
    <w:rsid w:val="00CC0249"/>
    <w:rsid w:val="00CC09DA"/>
    <w:rsid w:val="00CC1DB8"/>
    <w:rsid w:val="00CC484C"/>
    <w:rsid w:val="00CC7968"/>
    <w:rsid w:val="00CD3EC3"/>
    <w:rsid w:val="00CD5DE9"/>
    <w:rsid w:val="00CD70BE"/>
    <w:rsid w:val="00CE32A4"/>
    <w:rsid w:val="00CE7960"/>
    <w:rsid w:val="00CE7BFA"/>
    <w:rsid w:val="00CF07A3"/>
    <w:rsid w:val="00CF082A"/>
    <w:rsid w:val="00CF0A69"/>
    <w:rsid w:val="00CF4B11"/>
    <w:rsid w:val="00CF7EDD"/>
    <w:rsid w:val="00D00181"/>
    <w:rsid w:val="00D014CF"/>
    <w:rsid w:val="00D03854"/>
    <w:rsid w:val="00D060A7"/>
    <w:rsid w:val="00D109E3"/>
    <w:rsid w:val="00D12F5A"/>
    <w:rsid w:val="00D1622E"/>
    <w:rsid w:val="00D208A9"/>
    <w:rsid w:val="00D23B9D"/>
    <w:rsid w:val="00D240B2"/>
    <w:rsid w:val="00D25A46"/>
    <w:rsid w:val="00D25A7D"/>
    <w:rsid w:val="00D30C00"/>
    <w:rsid w:val="00D323AD"/>
    <w:rsid w:val="00D34F70"/>
    <w:rsid w:val="00D37446"/>
    <w:rsid w:val="00D40F5C"/>
    <w:rsid w:val="00D43BBC"/>
    <w:rsid w:val="00D51926"/>
    <w:rsid w:val="00D51C85"/>
    <w:rsid w:val="00D5384A"/>
    <w:rsid w:val="00D57B3A"/>
    <w:rsid w:val="00D6043E"/>
    <w:rsid w:val="00D65C62"/>
    <w:rsid w:val="00D66300"/>
    <w:rsid w:val="00D66303"/>
    <w:rsid w:val="00D71A98"/>
    <w:rsid w:val="00D76A2C"/>
    <w:rsid w:val="00D82261"/>
    <w:rsid w:val="00D83264"/>
    <w:rsid w:val="00D83333"/>
    <w:rsid w:val="00D84229"/>
    <w:rsid w:val="00D86C57"/>
    <w:rsid w:val="00D90EB1"/>
    <w:rsid w:val="00D943C5"/>
    <w:rsid w:val="00D97AA4"/>
    <w:rsid w:val="00D97D91"/>
    <w:rsid w:val="00DA0894"/>
    <w:rsid w:val="00DA10C0"/>
    <w:rsid w:val="00DA18F5"/>
    <w:rsid w:val="00DA265B"/>
    <w:rsid w:val="00DA6CB4"/>
    <w:rsid w:val="00DA7D2A"/>
    <w:rsid w:val="00DB06D8"/>
    <w:rsid w:val="00DB12AC"/>
    <w:rsid w:val="00DB2E22"/>
    <w:rsid w:val="00DB3B31"/>
    <w:rsid w:val="00DB420D"/>
    <w:rsid w:val="00DB4476"/>
    <w:rsid w:val="00DB6020"/>
    <w:rsid w:val="00DB7CD6"/>
    <w:rsid w:val="00DC1801"/>
    <w:rsid w:val="00DC30B3"/>
    <w:rsid w:val="00DC7374"/>
    <w:rsid w:val="00DD2FF3"/>
    <w:rsid w:val="00DE0091"/>
    <w:rsid w:val="00DE499A"/>
    <w:rsid w:val="00DE5652"/>
    <w:rsid w:val="00DF3D2B"/>
    <w:rsid w:val="00DF6EFB"/>
    <w:rsid w:val="00DF767E"/>
    <w:rsid w:val="00E01F75"/>
    <w:rsid w:val="00E02A0F"/>
    <w:rsid w:val="00E03FD7"/>
    <w:rsid w:val="00E11FC6"/>
    <w:rsid w:val="00E12463"/>
    <w:rsid w:val="00E14802"/>
    <w:rsid w:val="00E14A57"/>
    <w:rsid w:val="00E209B1"/>
    <w:rsid w:val="00E275BA"/>
    <w:rsid w:val="00E27F15"/>
    <w:rsid w:val="00E30BE2"/>
    <w:rsid w:val="00E30CCC"/>
    <w:rsid w:val="00E36AA1"/>
    <w:rsid w:val="00E36F95"/>
    <w:rsid w:val="00E37BC8"/>
    <w:rsid w:val="00E413D2"/>
    <w:rsid w:val="00E42B15"/>
    <w:rsid w:val="00E445E2"/>
    <w:rsid w:val="00E44801"/>
    <w:rsid w:val="00E44F72"/>
    <w:rsid w:val="00E51B55"/>
    <w:rsid w:val="00E51CFE"/>
    <w:rsid w:val="00E52C36"/>
    <w:rsid w:val="00E55755"/>
    <w:rsid w:val="00E57376"/>
    <w:rsid w:val="00E60FFA"/>
    <w:rsid w:val="00E6463C"/>
    <w:rsid w:val="00E65622"/>
    <w:rsid w:val="00E67477"/>
    <w:rsid w:val="00E67D34"/>
    <w:rsid w:val="00E70C10"/>
    <w:rsid w:val="00E71898"/>
    <w:rsid w:val="00E73EBF"/>
    <w:rsid w:val="00E752D3"/>
    <w:rsid w:val="00E811AD"/>
    <w:rsid w:val="00E91605"/>
    <w:rsid w:val="00E935A1"/>
    <w:rsid w:val="00E94008"/>
    <w:rsid w:val="00E9437C"/>
    <w:rsid w:val="00E969E4"/>
    <w:rsid w:val="00EA0129"/>
    <w:rsid w:val="00EA38AA"/>
    <w:rsid w:val="00EA45E5"/>
    <w:rsid w:val="00EA55F5"/>
    <w:rsid w:val="00EA5E07"/>
    <w:rsid w:val="00EA5EDC"/>
    <w:rsid w:val="00EB3ACD"/>
    <w:rsid w:val="00EB4819"/>
    <w:rsid w:val="00EB5B1E"/>
    <w:rsid w:val="00EB6571"/>
    <w:rsid w:val="00EB7CC4"/>
    <w:rsid w:val="00EC18DD"/>
    <w:rsid w:val="00EC21F8"/>
    <w:rsid w:val="00EC2A0B"/>
    <w:rsid w:val="00EC5311"/>
    <w:rsid w:val="00ED5DA7"/>
    <w:rsid w:val="00ED6356"/>
    <w:rsid w:val="00ED650D"/>
    <w:rsid w:val="00ED6EB8"/>
    <w:rsid w:val="00ED7CB0"/>
    <w:rsid w:val="00EE5C39"/>
    <w:rsid w:val="00EE7042"/>
    <w:rsid w:val="00EF0082"/>
    <w:rsid w:val="00EF2D6E"/>
    <w:rsid w:val="00EF4505"/>
    <w:rsid w:val="00EF55B0"/>
    <w:rsid w:val="00F03BDB"/>
    <w:rsid w:val="00F04062"/>
    <w:rsid w:val="00F04A59"/>
    <w:rsid w:val="00F104D5"/>
    <w:rsid w:val="00F10852"/>
    <w:rsid w:val="00F1216F"/>
    <w:rsid w:val="00F1673D"/>
    <w:rsid w:val="00F17268"/>
    <w:rsid w:val="00F2071E"/>
    <w:rsid w:val="00F20AA0"/>
    <w:rsid w:val="00F20C82"/>
    <w:rsid w:val="00F21FF9"/>
    <w:rsid w:val="00F2328E"/>
    <w:rsid w:val="00F23721"/>
    <w:rsid w:val="00F2547C"/>
    <w:rsid w:val="00F449C3"/>
    <w:rsid w:val="00F4673A"/>
    <w:rsid w:val="00F4793A"/>
    <w:rsid w:val="00F5162F"/>
    <w:rsid w:val="00F52953"/>
    <w:rsid w:val="00F53DC9"/>
    <w:rsid w:val="00F604C2"/>
    <w:rsid w:val="00F62D39"/>
    <w:rsid w:val="00F64EA8"/>
    <w:rsid w:val="00F7098B"/>
    <w:rsid w:val="00F717BD"/>
    <w:rsid w:val="00F71D91"/>
    <w:rsid w:val="00F765C9"/>
    <w:rsid w:val="00F7761C"/>
    <w:rsid w:val="00F80FFD"/>
    <w:rsid w:val="00F8188E"/>
    <w:rsid w:val="00F8441D"/>
    <w:rsid w:val="00F8481D"/>
    <w:rsid w:val="00F848A7"/>
    <w:rsid w:val="00F85D32"/>
    <w:rsid w:val="00F861FB"/>
    <w:rsid w:val="00F915DA"/>
    <w:rsid w:val="00F9325E"/>
    <w:rsid w:val="00F95D4C"/>
    <w:rsid w:val="00F96075"/>
    <w:rsid w:val="00F977FB"/>
    <w:rsid w:val="00FA3A34"/>
    <w:rsid w:val="00FA5E2F"/>
    <w:rsid w:val="00FA6772"/>
    <w:rsid w:val="00FA68B9"/>
    <w:rsid w:val="00FB020D"/>
    <w:rsid w:val="00FB39B9"/>
    <w:rsid w:val="00FC2FF2"/>
    <w:rsid w:val="00FD425E"/>
    <w:rsid w:val="00FD56D3"/>
    <w:rsid w:val="00FD5C0F"/>
    <w:rsid w:val="00FE5AAF"/>
    <w:rsid w:val="00FE659D"/>
    <w:rsid w:val="00FF09F8"/>
    <w:rsid w:val="00FF10C0"/>
    <w:rsid w:val="00FF2E16"/>
    <w:rsid w:val="00FF338D"/>
    <w:rsid w:val="00FF458E"/>
    <w:rsid w:val="00FF5250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AA35B"/>
  <w15:chartTrackingRefBased/>
  <w15:docId w15:val="{46425EBD-7996-4736-BD9E-4A8C0EB3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C5E"/>
  </w:style>
  <w:style w:type="paragraph" w:styleId="Heading1">
    <w:name w:val="heading 1"/>
    <w:basedOn w:val="Normal"/>
    <w:link w:val="Heading1Char"/>
    <w:uiPriority w:val="9"/>
    <w:qFormat/>
    <w:rsid w:val="00E811A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93E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character" w:styleId="Hyperlink">
    <w:name w:val="Hyperlink"/>
    <w:basedOn w:val="DefaultParagraphFont"/>
    <w:uiPriority w:val="99"/>
    <w:unhideWhenUsed/>
    <w:rsid w:val="00014E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60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E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EA1"/>
  </w:style>
  <w:style w:type="paragraph" w:styleId="Footer">
    <w:name w:val="footer"/>
    <w:basedOn w:val="Normal"/>
    <w:link w:val="FooterChar"/>
    <w:uiPriority w:val="99"/>
    <w:unhideWhenUsed/>
    <w:rsid w:val="00812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EA1"/>
  </w:style>
  <w:style w:type="character" w:styleId="CommentReference">
    <w:name w:val="annotation reference"/>
    <w:basedOn w:val="DefaultParagraphFont"/>
    <w:uiPriority w:val="99"/>
    <w:semiHidden/>
    <w:unhideWhenUsed/>
    <w:rsid w:val="009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6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6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4C7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11AD"/>
    <w:rPr>
      <w:rFonts w:ascii="Times New Roman" w:hAnsi="Times New Roman" w:cs="Times New Roman"/>
      <w:b/>
      <w:bCs/>
      <w:kern w:val="36"/>
      <w:sz w:val="48"/>
      <w:szCs w:val="48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850D-9E6C-49D0-BC02-20AC6BCE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5180</Characters>
  <Application>Microsoft Office Word</Application>
  <DocSecurity>0</DocSecurity>
  <Lines>95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</dc:creator>
  <cp:keywords>[SEC=OFFICIAL]</cp:keywords>
  <dc:description/>
  <cp:lastModifiedBy>Thomas Julian Christensen</cp:lastModifiedBy>
  <cp:revision>2</cp:revision>
  <cp:lastPrinted>2023-03-22T14:38:00Z</cp:lastPrinted>
  <dcterms:created xsi:type="dcterms:W3CDTF">2023-07-19T02:13:00Z</dcterms:created>
  <dcterms:modified xsi:type="dcterms:W3CDTF">2023-07-19T02:13:00Z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FACA9CE4181C464181038776D9BFFDCE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AD26A3B0EBB1A22470C1FB98CEF73B339B85C881</vt:lpwstr>
  </property>
  <property fmtid="{D5CDD505-2E9C-101B-9397-08002B2CF9AE}" pid="11" name="PM_OriginationTimeStamp">
    <vt:lpwstr>2023-05-30T00:31:39Z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781DD9F238EC6B928BE3811A6823329F</vt:lpwstr>
  </property>
  <property fmtid="{D5CDD505-2E9C-101B-9397-08002B2CF9AE}" pid="20" name="PM_Hash_Salt">
    <vt:lpwstr>4C7FB09C7A4B47F3B0F213419F937C7E</vt:lpwstr>
  </property>
  <property fmtid="{D5CDD505-2E9C-101B-9397-08002B2CF9AE}" pid="21" name="PM_Hash_SHA1">
    <vt:lpwstr>9CE0DBE6D6784B9C7DFB92DAF73BE86B03DD4974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UserAccountName_SHA256">
    <vt:lpwstr>281EC91F6A3E143C7D8F55D7C9EFE28FDB0FB62FC105D326EAE852178CF79564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HMAC">
    <vt:lpwstr>v=2022.1;a=SHA256;h=D9B29236E2603D89CA1DB50805C7F118B033DBC025D1691DE5053B55673D6F52</vt:lpwstr>
  </property>
</Properties>
</file>