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7C" w:rsidRPr="0016162B" w:rsidRDefault="00777DA5" w:rsidP="00F52CA4">
      <w:pPr>
        <w:pStyle w:val="Heading1"/>
        <w:jc w:val="center"/>
        <w:rPr>
          <w:sz w:val="36"/>
          <w:szCs w:val="36"/>
        </w:rPr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431800" cy="1308100"/>
            <wp:effectExtent l="19050" t="0" r="6350" b="0"/>
            <wp:wrapTight wrapText="bothSides">
              <wp:wrapPolygon edited="0">
                <wp:start x="-953" y="0"/>
                <wp:lineTo x="-953" y="21390"/>
                <wp:lineTo x="21918" y="21390"/>
                <wp:lineTo x="21918" y="0"/>
                <wp:lineTo x="-953" y="0"/>
              </wp:wrapPolygon>
            </wp:wrapTight>
            <wp:docPr id="3" name="Picture 2" descr="vaaben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benskj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CF" w:rsidRPr="0016162B">
        <w:rPr>
          <w:sz w:val="36"/>
          <w:szCs w:val="36"/>
        </w:rPr>
        <w:t>S</w:t>
      </w:r>
      <w:r w:rsidR="00290E89" w:rsidRPr="0016162B">
        <w:rPr>
          <w:sz w:val="36"/>
          <w:szCs w:val="36"/>
        </w:rPr>
        <w:t>tuderende søges til p</w:t>
      </w:r>
      <w:r w:rsidR="00A9067C" w:rsidRPr="0016162B">
        <w:rPr>
          <w:sz w:val="36"/>
          <w:szCs w:val="36"/>
        </w:rPr>
        <w:t xml:space="preserve">raktikophold </w:t>
      </w:r>
      <w:r w:rsidR="00F52CA4" w:rsidRPr="0016162B">
        <w:rPr>
          <w:sz w:val="36"/>
          <w:szCs w:val="36"/>
        </w:rPr>
        <w:t>i den politiske afdeling ved D</w:t>
      </w:r>
      <w:r w:rsidR="00F53C22">
        <w:rPr>
          <w:sz w:val="36"/>
          <w:szCs w:val="36"/>
        </w:rPr>
        <w:t>anmarks</w:t>
      </w:r>
      <w:r w:rsidR="00A9067C" w:rsidRPr="0016162B">
        <w:rPr>
          <w:sz w:val="36"/>
          <w:szCs w:val="36"/>
        </w:rPr>
        <w:t xml:space="preserve"> Ambassade i Canberra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236"/>
      </w:tblGrid>
      <w:tr w:rsidR="00A9067C" w:rsidRPr="00F53C22" w:rsidTr="00A10026">
        <w:trPr>
          <w:trHeight w:val="558"/>
        </w:trPr>
        <w:tc>
          <w:tcPr>
            <w:tcW w:w="2410" w:type="dxa"/>
            <w:vAlign w:val="center"/>
          </w:tcPr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</w:p>
          <w:p w:rsidR="00A9067C" w:rsidRPr="00700C4D" w:rsidRDefault="006251DD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Praktiksted</w:t>
            </w:r>
          </w:p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A9067C" w:rsidRPr="00700C4D" w:rsidRDefault="00F53C22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Danmarks</w:t>
            </w:r>
            <w:r w:rsidR="000A5C0C">
              <w:rPr>
                <w:rFonts w:ascii="Garamond" w:hAnsi="Garamond"/>
                <w:sz w:val="22"/>
                <w:szCs w:val="22"/>
                <w:lang w:val="da-DK"/>
              </w:rPr>
              <w:t xml:space="preserve"> Ambassade i Canberra.</w:t>
            </w:r>
          </w:p>
        </w:tc>
      </w:tr>
      <w:tr w:rsidR="00A9067C" w:rsidRPr="00485C61">
        <w:trPr>
          <w:trHeight w:val="769"/>
        </w:trPr>
        <w:tc>
          <w:tcPr>
            <w:tcW w:w="2410" w:type="dxa"/>
            <w:vAlign w:val="center"/>
          </w:tcPr>
          <w:p w:rsidR="00A9067C" w:rsidRPr="00700C4D" w:rsidRDefault="009D2E09" w:rsidP="00A906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Praktikperiode</w:t>
            </w:r>
          </w:p>
        </w:tc>
        <w:tc>
          <w:tcPr>
            <w:tcW w:w="7368" w:type="dxa"/>
            <w:vAlign w:val="center"/>
          </w:tcPr>
          <w:p w:rsidR="00F52CA4" w:rsidRDefault="008E6D4E" w:rsidP="00386055">
            <w:pPr>
              <w:tabs>
                <w:tab w:val="left" w:pos="1730"/>
              </w:tabs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C667FB">
              <w:rPr>
                <w:rFonts w:ascii="Garamond" w:hAnsi="Garamond"/>
                <w:sz w:val="22"/>
                <w:szCs w:val="22"/>
                <w:lang w:val="da-DK"/>
              </w:rPr>
              <w:t xml:space="preserve">Praktikperioden er på </w:t>
            </w:r>
            <w:r w:rsidR="004146F5" w:rsidRPr="00C667FB">
              <w:rPr>
                <w:rFonts w:ascii="Garamond" w:hAnsi="Garamond"/>
                <w:sz w:val="22"/>
                <w:szCs w:val="22"/>
                <w:lang w:val="da-DK"/>
              </w:rPr>
              <w:t xml:space="preserve">6 måneder fra </w:t>
            </w:r>
            <w:r w:rsidR="00EB7537">
              <w:rPr>
                <w:rFonts w:ascii="Garamond" w:hAnsi="Garamond"/>
                <w:sz w:val="22"/>
                <w:szCs w:val="22"/>
                <w:lang w:val="da-DK"/>
              </w:rPr>
              <w:t>1</w:t>
            </w:r>
            <w:r w:rsidR="00C667FB" w:rsidRPr="00C667FB">
              <w:rPr>
                <w:rFonts w:ascii="Garamond" w:hAnsi="Garamond"/>
                <w:sz w:val="22"/>
                <w:szCs w:val="22"/>
                <w:lang w:val="da-DK"/>
              </w:rPr>
              <w:t xml:space="preserve">. </w:t>
            </w:r>
            <w:r w:rsidR="00AB008B">
              <w:rPr>
                <w:rFonts w:ascii="Garamond" w:hAnsi="Garamond"/>
                <w:sz w:val="22"/>
                <w:szCs w:val="22"/>
                <w:lang w:val="da-DK"/>
              </w:rPr>
              <w:t>februar 2023</w:t>
            </w:r>
            <w:r w:rsidRPr="00C667FB">
              <w:rPr>
                <w:rFonts w:ascii="Garamond" w:hAnsi="Garamond"/>
                <w:sz w:val="22"/>
                <w:szCs w:val="22"/>
                <w:lang w:val="da-DK"/>
              </w:rPr>
              <w:t xml:space="preserve"> – </w:t>
            </w:r>
            <w:r w:rsidR="00EB7537">
              <w:rPr>
                <w:rFonts w:ascii="Garamond" w:hAnsi="Garamond"/>
                <w:sz w:val="22"/>
                <w:szCs w:val="22"/>
                <w:lang w:val="da-DK"/>
              </w:rPr>
              <w:t>31. juli</w:t>
            </w:r>
            <w:r w:rsidR="00AB008B">
              <w:rPr>
                <w:rFonts w:ascii="Garamond" w:hAnsi="Garamond"/>
                <w:sz w:val="22"/>
                <w:szCs w:val="22"/>
                <w:lang w:val="da-DK"/>
              </w:rPr>
              <w:t xml:space="preserve"> 2023</w:t>
            </w:r>
          </w:p>
          <w:p w:rsidR="00553D37" w:rsidRDefault="00553D37" w:rsidP="00553D37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553D37" w:rsidRDefault="00553D37" w:rsidP="00553D37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Bemærk: Et eventuelt tilbud om praktikplads gives med forbehold for, at der ikke på det pågældende tidspunkt er COVID-relaterede indrejserestriktioner, som umuliggør indrejse og dermed tiltrædelse.</w:t>
            </w:r>
          </w:p>
          <w:p w:rsidR="00EF13C4" w:rsidRPr="005A5B50" w:rsidRDefault="00EF13C4" w:rsidP="00553D37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</w:tc>
      </w:tr>
      <w:tr w:rsidR="00A9067C" w:rsidRPr="00485C61">
        <w:trPr>
          <w:trHeight w:val="1973"/>
        </w:trPr>
        <w:tc>
          <w:tcPr>
            <w:tcW w:w="2410" w:type="dxa"/>
            <w:vAlign w:val="center"/>
          </w:tcPr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Placering på repræsentatione</w:t>
            </w:r>
            <w:r w:rsidR="009D2E09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n</w:t>
            </w:r>
          </w:p>
        </w:tc>
        <w:tc>
          <w:tcPr>
            <w:tcW w:w="7368" w:type="dxa"/>
            <w:vAlign w:val="center"/>
          </w:tcPr>
          <w:p w:rsidR="00EF13C4" w:rsidRPr="00700C4D" w:rsidRDefault="00F53C22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Praktikanten</w:t>
            </w:r>
            <w:r w:rsidR="00820A83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tilknyttes </w:t>
            </w:r>
            <w:r w:rsidR="00A9067C" w:rsidRPr="00700C4D">
              <w:rPr>
                <w:rFonts w:ascii="Garamond" w:hAnsi="Garamond"/>
                <w:sz w:val="22"/>
                <w:szCs w:val="22"/>
                <w:lang w:val="da-DK"/>
              </w:rPr>
              <w:t>ambassaden</w:t>
            </w:r>
            <w:r w:rsidR="00820A83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t xml:space="preserve">i </w:t>
            </w:r>
            <w:r w:rsidR="0076368A" w:rsidRPr="008E6D4E">
              <w:rPr>
                <w:rFonts w:ascii="Garamond" w:hAnsi="Garamond"/>
                <w:sz w:val="22"/>
                <w:szCs w:val="22"/>
                <w:lang w:val="da-DK"/>
              </w:rPr>
              <w:t>overensstemmelse med</w:t>
            </w:r>
            <w:r w:rsidR="00820A83" w:rsidRPr="008E6D4E">
              <w:rPr>
                <w:rFonts w:ascii="Garamond" w:hAnsi="Garamond"/>
                <w:sz w:val="22"/>
                <w:szCs w:val="22"/>
                <w:lang w:val="da-DK"/>
              </w:rPr>
              <w:t xml:space="preserve"> U</w:t>
            </w:r>
            <w:r w:rsidR="00A9067C" w:rsidRPr="008E6D4E">
              <w:rPr>
                <w:rFonts w:ascii="Garamond" w:hAnsi="Garamond"/>
                <w:sz w:val="22"/>
                <w:szCs w:val="22"/>
                <w:lang w:val="da-DK"/>
              </w:rPr>
              <w:t>denrigsministeriet</w:t>
            </w:r>
            <w:r w:rsidR="0076368A" w:rsidRPr="008E6D4E">
              <w:rPr>
                <w:rFonts w:ascii="Garamond" w:hAnsi="Garamond"/>
                <w:sz w:val="22"/>
                <w:szCs w:val="22"/>
                <w:lang w:val="da-DK"/>
              </w:rPr>
              <w:t>s</w:t>
            </w:r>
            <w:r w:rsidR="00A9067C" w:rsidRPr="008E6D4E">
              <w:rPr>
                <w:rFonts w:ascii="Garamond" w:hAnsi="Garamond"/>
                <w:sz w:val="22"/>
                <w:szCs w:val="22"/>
                <w:lang w:val="da-DK"/>
              </w:rPr>
              <w:t xml:space="preserve"> ret</w:t>
            </w:r>
            <w:r w:rsidR="008053D9" w:rsidRPr="008E6D4E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A9067C" w:rsidRPr="008E6D4E">
              <w:rPr>
                <w:rFonts w:ascii="Garamond" w:hAnsi="Garamond"/>
                <w:sz w:val="22"/>
                <w:szCs w:val="22"/>
                <w:lang w:val="da-DK"/>
              </w:rPr>
              <w:t>ningslinjer for prak</w:t>
            </w:r>
            <w:r w:rsidR="006251DD" w:rsidRPr="008E6D4E">
              <w:rPr>
                <w:rFonts w:ascii="Garamond" w:hAnsi="Garamond"/>
                <w:sz w:val="22"/>
                <w:szCs w:val="22"/>
                <w:lang w:val="da-DK"/>
              </w:rPr>
              <w:t>tikanter på repræsentationerne</w:t>
            </w:r>
            <w:r w:rsidR="00A9067C" w:rsidRPr="008E6D4E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8E6D4E" w:rsidRPr="008E6D4E">
              <w:rPr>
                <w:rFonts w:ascii="Garamond" w:hAnsi="Garamond"/>
                <w:sz w:val="22"/>
                <w:szCs w:val="22"/>
                <w:lang w:val="da-DK"/>
              </w:rPr>
              <w:t xml:space="preserve">(se </w:t>
            </w:r>
            <w:hyperlink r:id="rId9" w:history="1">
              <w:r w:rsidR="008E6D4E" w:rsidRPr="00B177AA">
                <w:rPr>
                  <w:rStyle w:val="Hyperlink"/>
                  <w:rFonts w:ascii="Garamond" w:eastAsia="Times New Roman" w:hAnsi="Garamond"/>
                  <w:bCs/>
                  <w:sz w:val="22"/>
                  <w:szCs w:val="22"/>
                  <w:lang w:val="da-DK" w:eastAsia="da-DK"/>
                </w:rPr>
                <w:t>her</w:t>
              </w:r>
            </w:hyperlink>
            <w:r w:rsidR="008E6D4E" w:rsidRPr="008E6D4E">
              <w:rPr>
                <w:rFonts w:ascii="Garamond" w:hAnsi="Garamond"/>
                <w:sz w:val="22"/>
                <w:szCs w:val="22"/>
                <w:lang w:val="da-DK"/>
              </w:rPr>
              <w:t>)</w:t>
            </w:r>
            <w:r w:rsidR="00290E89" w:rsidRPr="008E6D4E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76368A" w:rsidRDefault="0076368A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6A6C26" w:rsidRPr="00700C4D" w:rsidRDefault="00A9067C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Praktikanten vil indgå i 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daglige arbejde</w:t>
            </w:r>
            <w:r w:rsidR="006251DD" w:rsidRPr="00700C4D">
              <w:rPr>
                <w:rFonts w:ascii="Garamond" w:hAnsi="Garamond"/>
                <w:sz w:val="22"/>
                <w:szCs w:val="22"/>
                <w:lang w:val="da-DK"/>
              </w:rPr>
              <w:t>,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og vejlederen </w:t>
            </w:r>
            <w:r w:rsidR="00290E89" w:rsidRPr="00700C4D">
              <w:rPr>
                <w:rFonts w:ascii="Garamond" w:hAnsi="Garamond"/>
                <w:sz w:val="22"/>
                <w:szCs w:val="22"/>
                <w:lang w:val="da-DK"/>
              </w:rPr>
              <w:t>vil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i samarbejde med praktikanten udarbejde en arbejdsplan for forløbet</w:t>
            </w:r>
            <w:r w:rsidR="00290E89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, 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der både om</w:t>
            </w:r>
            <w:r w:rsidR="00290E89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fatter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>prak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>ti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>kan</w:t>
            </w:r>
            <w:r w:rsidR="008053D9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tens </w:t>
            </w:r>
            <w:r w:rsidR="00290E89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interessefelt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og 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="00290E89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behov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. </w:t>
            </w:r>
          </w:p>
        </w:tc>
      </w:tr>
      <w:tr w:rsidR="00A9067C" w:rsidRPr="00485C61" w:rsidTr="000A5C0C">
        <w:trPr>
          <w:trHeight w:val="4123"/>
        </w:trPr>
        <w:tc>
          <w:tcPr>
            <w:tcW w:w="2410" w:type="dxa"/>
            <w:vAlign w:val="center"/>
          </w:tcPr>
          <w:p w:rsidR="00A9067C" w:rsidRPr="00700C4D" w:rsidRDefault="00290E89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Sag</w:t>
            </w:r>
            <w:r w:rsidR="001018CF"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s</w:t>
            </w:r>
            <w:r w:rsidR="00993838"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områder, som praktikanten vil blive involveret i</w:t>
            </w:r>
          </w:p>
        </w:tc>
        <w:tc>
          <w:tcPr>
            <w:tcW w:w="7368" w:type="dxa"/>
            <w:vAlign w:val="center"/>
          </w:tcPr>
          <w:p w:rsidR="004157F9" w:rsidRDefault="00AC3EC0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AC3EC0">
              <w:rPr>
                <w:rFonts w:ascii="Garamond" w:hAnsi="Garamond"/>
                <w:sz w:val="22"/>
                <w:szCs w:val="22"/>
                <w:lang w:val="da-DK"/>
              </w:rPr>
              <w:t xml:space="preserve">Ambassaden er en mindre repræsentation, hvorfor du som praktikant vil 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t>få mulighed for at arbejde med en bred vifte af</w:t>
            </w:r>
            <w:r w:rsidRPr="00AC3EC0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ambassadens daglige </w:t>
            </w:r>
            <w:r w:rsidRPr="00AC3EC0">
              <w:rPr>
                <w:rFonts w:ascii="Garamond" w:hAnsi="Garamond"/>
                <w:sz w:val="22"/>
                <w:szCs w:val="22"/>
                <w:lang w:val="da-DK"/>
              </w:rPr>
              <w:t>opgaver</w:t>
            </w:r>
            <w:r w:rsidR="000A5C0C">
              <w:rPr>
                <w:rFonts w:ascii="Garamond" w:hAnsi="Garamond"/>
                <w:sz w:val="22"/>
                <w:szCs w:val="22"/>
                <w:lang w:val="da-DK"/>
              </w:rPr>
              <w:t>, herunder:</w:t>
            </w:r>
          </w:p>
          <w:p w:rsidR="008053D9" w:rsidRPr="00AC3EC0" w:rsidRDefault="008053D9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A35B90" w:rsidRPr="00700C4D" w:rsidRDefault="00A35B90" w:rsidP="004157F9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Udarbejde</w:t>
            </w:r>
            <w:r w:rsidR="009A04AD" w:rsidRPr="00700C4D">
              <w:rPr>
                <w:rFonts w:ascii="Garamond" w:hAnsi="Garamond"/>
                <w:sz w:val="22"/>
                <w:szCs w:val="22"/>
                <w:lang w:val="da-DK"/>
              </w:rPr>
              <w:t>lse af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t xml:space="preserve">udkast til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p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>olitiske indberetninger, research på po</w:t>
            </w:r>
            <w:r w:rsidR="00C33616" w:rsidRPr="00700C4D">
              <w:rPr>
                <w:rFonts w:ascii="Garamond" w:hAnsi="Garamond"/>
                <w:sz w:val="22"/>
                <w:szCs w:val="22"/>
                <w:lang w:val="da-DK"/>
              </w:rPr>
              <w:t>l</w:t>
            </w:r>
            <w:r w:rsidR="009A04AD" w:rsidRPr="00700C4D">
              <w:rPr>
                <w:rFonts w:ascii="Garamond" w:hAnsi="Garamond"/>
                <w:sz w:val="22"/>
                <w:szCs w:val="22"/>
                <w:lang w:val="da-DK"/>
              </w:rPr>
              <w:t>itiske om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9A04AD" w:rsidRPr="00700C4D">
              <w:rPr>
                <w:rFonts w:ascii="Garamond" w:hAnsi="Garamond"/>
                <w:sz w:val="22"/>
                <w:szCs w:val="22"/>
                <w:lang w:val="da-DK"/>
              </w:rPr>
              <w:t>rå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9A04AD" w:rsidRPr="00700C4D">
              <w:rPr>
                <w:rFonts w:ascii="Garamond" w:hAnsi="Garamond"/>
                <w:sz w:val="22"/>
                <w:szCs w:val="22"/>
                <w:lang w:val="da-DK"/>
              </w:rPr>
              <w:t>der samt formidling af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information om indenrigs- og udenrigspolitiske forhold i Au</w:t>
            </w:r>
            <w:r w:rsidR="008053D9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>stralien</w:t>
            </w:r>
            <w:r w:rsidR="00EC1E81">
              <w:rPr>
                <w:rFonts w:ascii="Garamond" w:hAnsi="Garamond"/>
                <w:sz w:val="22"/>
                <w:szCs w:val="22"/>
                <w:lang w:val="da-DK"/>
              </w:rPr>
              <w:t xml:space="preserve">,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>New Zealand</w:t>
            </w:r>
            <w:r w:rsidR="009D2E09">
              <w:rPr>
                <w:rFonts w:ascii="Garamond" w:hAnsi="Garamond"/>
                <w:sz w:val="22"/>
                <w:szCs w:val="22"/>
                <w:lang w:val="da-DK"/>
              </w:rPr>
              <w:t>,</w:t>
            </w:r>
            <w:r w:rsidR="00EC1E81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9D2E09">
              <w:rPr>
                <w:rFonts w:ascii="Garamond" w:hAnsi="Garamond"/>
                <w:sz w:val="22"/>
                <w:szCs w:val="22"/>
                <w:lang w:val="da-DK"/>
              </w:rPr>
              <w:t xml:space="preserve">Fiji </w:t>
            </w:r>
            <w:r w:rsidR="00EC1E81">
              <w:rPr>
                <w:rFonts w:ascii="Garamond" w:hAnsi="Garamond"/>
                <w:sz w:val="22"/>
                <w:szCs w:val="22"/>
                <w:lang w:val="da-DK"/>
              </w:rPr>
              <w:t>samt</w:t>
            </w:r>
            <w:r w:rsidR="009D2E09">
              <w:rPr>
                <w:rFonts w:ascii="Garamond" w:hAnsi="Garamond"/>
                <w:sz w:val="22"/>
                <w:szCs w:val="22"/>
                <w:lang w:val="da-DK"/>
              </w:rPr>
              <w:t xml:space="preserve"> i begrænset omfang</w:t>
            </w:r>
            <w:r w:rsidR="00EC1E81">
              <w:rPr>
                <w:rFonts w:ascii="Garamond" w:hAnsi="Garamond"/>
                <w:sz w:val="22"/>
                <w:szCs w:val="22"/>
                <w:lang w:val="da-DK"/>
              </w:rPr>
              <w:t xml:space="preserve"> en række østater i Stillehavet</w:t>
            </w:r>
            <w:r w:rsidR="001D0BFB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A35B90" w:rsidRPr="00700C4D" w:rsidRDefault="00A35B90" w:rsidP="004157F9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B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>esvare</w:t>
            </w:r>
            <w:r w:rsidR="004D0DEC" w:rsidRPr="00700C4D">
              <w:rPr>
                <w:rFonts w:ascii="Garamond" w:hAnsi="Garamond"/>
                <w:sz w:val="22"/>
                <w:szCs w:val="22"/>
                <w:lang w:val="da-DK"/>
              </w:rPr>
              <w:t>lse</w:t>
            </w:r>
            <w:r w:rsidR="00AC3EC0">
              <w:rPr>
                <w:rFonts w:ascii="Garamond" w:hAnsi="Garamond"/>
                <w:sz w:val="22"/>
                <w:szCs w:val="22"/>
                <w:lang w:val="da-DK"/>
              </w:rPr>
              <w:t xml:space="preserve"> af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forespørgsler fra australske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og newzealandske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myndigheder, for</w:t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>enin</w:t>
            </w:r>
            <w:r w:rsidR="008053D9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76368A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>ger og organisationer om</w:t>
            </w:r>
            <w:r w:rsidR="00051769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forhold i Danmark</w:t>
            </w:r>
            <w:r w:rsidR="004D0DEC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og vice versa</w:t>
            </w:r>
            <w:r w:rsidR="001D0BFB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363B9B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</w:p>
          <w:p w:rsidR="00D473CA" w:rsidRDefault="00D473CA" w:rsidP="00D473CA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eltagelse i diverse</w:t>
            </w:r>
            <w:r w:rsidR="00280D83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møder</w:t>
            </w:r>
            <w:r w:rsidR="00280D83">
              <w:rPr>
                <w:rFonts w:ascii="Garamond" w:hAnsi="Garamond"/>
                <w:sz w:val="22"/>
                <w:szCs w:val="22"/>
                <w:lang w:val="da-DK"/>
              </w:rPr>
              <w:t>,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6A6C26">
              <w:rPr>
                <w:rFonts w:ascii="Garamond" w:hAnsi="Garamond"/>
                <w:sz w:val="22"/>
                <w:szCs w:val="22"/>
                <w:lang w:val="da-DK"/>
              </w:rPr>
              <w:t>briefinger</w:t>
            </w:r>
            <w:r w:rsidR="00280D83">
              <w:rPr>
                <w:rFonts w:ascii="Garamond" w:hAnsi="Garamond"/>
                <w:sz w:val="22"/>
                <w:szCs w:val="22"/>
                <w:lang w:val="da-DK"/>
              </w:rPr>
              <w:t xml:space="preserve"> og konferencer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i bl.a. det au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stral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ske Udenrigsministerium, EU-kredsen m</w:t>
            </w:r>
            <w:r w:rsidR="00D35349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m. </w:t>
            </w:r>
          </w:p>
          <w:p w:rsidR="006D0F9D" w:rsidRDefault="00D473CA" w:rsidP="006D0F9D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Borgerservice: Besvarelse af personlige, telefoniske og skriftlige henvendelser.</w:t>
            </w:r>
          </w:p>
          <w:p w:rsidR="006D0F9D" w:rsidRPr="006D0F9D" w:rsidRDefault="006D0F9D" w:rsidP="006D0F9D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Deltagelse i og planlægning af events til fremme af dansk</w:t>
            </w:r>
            <w:r w:rsidR="0074792B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e</w:t>
            </w:r>
            <w:r w:rsidR="0074792B">
              <w:rPr>
                <w:rFonts w:ascii="Garamond" w:hAnsi="Garamond"/>
                <w:sz w:val="22"/>
                <w:szCs w:val="22"/>
                <w:lang w:val="da-DK"/>
              </w:rPr>
              <w:t>ksport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 xml:space="preserve"> og dansk kultur.</w:t>
            </w:r>
          </w:p>
          <w:p w:rsidR="00FB6595" w:rsidRDefault="00FB6595" w:rsidP="006A6C26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Opdaterin</w:t>
            </w:r>
            <w:r w:rsidR="00C667FB">
              <w:rPr>
                <w:rFonts w:ascii="Garamond" w:hAnsi="Garamond"/>
                <w:sz w:val="22"/>
                <w:szCs w:val="22"/>
                <w:lang w:val="da-DK"/>
              </w:rPr>
              <w:t>g af ambassadens hjemmeside, twitter- og facebookside.</w:t>
            </w:r>
          </w:p>
          <w:p w:rsidR="006A6C26" w:rsidRPr="006A6C26" w:rsidRDefault="00DC6432" w:rsidP="0043272B">
            <w:pPr>
              <w:pStyle w:val="ListParagraph"/>
              <w:numPr>
                <w:ilvl w:val="0"/>
                <w:numId w:val="15"/>
              </w:numPr>
              <w:ind w:left="425"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Indgå</w:t>
            </w:r>
            <w:r w:rsidR="00EB00AD">
              <w:rPr>
                <w:rFonts w:ascii="Garamond" w:hAnsi="Garamond"/>
                <w:sz w:val="22"/>
                <w:szCs w:val="22"/>
                <w:lang w:val="da-DK"/>
              </w:rPr>
              <w:t xml:space="preserve"> i den daglige administration på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ambassaden inkl.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mødeplanlægning.</w:t>
            </w:r>
          </w:p>
        </w:tc>
      </w:tr>
      <w:tr w:rsidR="00A9067C" w:rsidRPr="00485C61" w:rsidTr="00A10026">
        <w:trPr>
          <w:trHeight w:val="1392"/>
        </w:trPr>
        <w:tc>
          <w:tcPr>
            <w:tcW w:w="2410" w:type="dxa"/>
            <w:vAlign w:val="center"/>
          </w:tcPr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Formålet</w:t>
            </w:r>
            <w:r w:rsidR="009D2E09">
              <w:rPr>
                <w:rFonts w:ascii="Garamond" w:hAnsi="Garamond"/>
                <w:b/>
                <w:bCs/>
                <w:sz w:val="22"/>
                <w:szCs w:val="22"/>
              </w:rPr>
              <w:t xml:space="preserve"> med praktikopholdet</w:t>
            </w:r>
          </w:p>
        </w:tc>
        <w:tc>
          <w:tcPr>
            <w:tcW w:w="7368" w:type="dxa"/>
            <w:vAlign w:val="center"/>
          </w:tcPr>
          <w:p w:rsidR="00A9067C" w:rsidRPr="00700C4D" w:rsidRDefault="00A9067C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Der er tale om uddannelsespraktik. Praktikopholdet skal bidrage til den studerendes uddannelse og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tilrettelægges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på en måde, der 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kan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sikre meritoverførsel, hvis den på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gæl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dendes studiested </w:t>
            </w:r>
            <w:r w:rsidR="00B741E1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tillader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det. Der kan derfor ikke tages praktikanter ind, der er færdige med deres studier.</w:t>
            </w:r>
          </w:p>
        </w:tc>
      </w:tr>
      <w:tr w:rsidR="00A9067C" w:rsidRPr="00485C61">
        <w:trPr>
          <w:trHeight w:val="1250"/>
        </w:trPr>
        <w:tc>
          <w:tcPr>
            <w:tcW w:w="2410" w:type="dxa"/>
            <w:vAlign w:val="center"/>
          </w:tcPr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Forventninger</w:t>
            </w:r>
            <w:r w:rsidRPr="00700C4D">
              <w:rPr>
                <w:rFonts w:ascii="Garamond" w:hAnsi="Garamond"/>
                <w:b/>
                <w:bCs/>
                <w:sz w:val="22"/>
                <w:szCs w:val="22"/>
              </w:rPr>
              <w:t xml:space="preserve"> til</w:t>
            </w: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 praktikanten</w:t>
            </w:r>
          </w:p>
        </w:tc>
        <w:tc>
          <w:tcPr>
            <w:tcW w:w="7368" w:type="dxa"/>
            <w:vAlign w:val="center"/>
          </w:tcPr>
          <w:p w:rsidR="004B1ADD" w:rsidRPr="00700C4D" w:rsidRDefault="004B1ADD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Interesse for ovenstående </w:t>
            </w:r>
            <w:r w:rsidR="00E9409B">
              <w:rPr>
                <w:rFonts w:ascii="Garamond" w:hAnsi="Garamond"/>
                <w:sz w:val="22"/>
                <w:szCs w:val="22"/>
                <w:lang w:val="da-DK"/>
              </w:rPr>
              <w:t>arbejdsopgaver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og 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t xml:space="preserve">vilje til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at indgå i et tæt samarbejde med 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am</w:t>
            </w:r>
            <w:r w:rsidR="008053D9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bassadens</w:t>
            </w:r>
            <w:r w:rsidR="00E9409B">
              <w:rPr>
                <w:rFonts w:ascii="Garamond" w:hAnsi="Garamond"/>
                <w:sz w:val="22"/>
                <w:szCs w:val="22"/>
                <w:lang w:val="da-DK"/>
              </w:rPr>
              <w:t xml:space="preserve"> øvrige ansatte, samt f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aglige og menneskelige kvalifikationer er essentielle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u er glad, positiv og u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adven</w:t>
            </w:r>
            <w:r w:rsidR="00F53C22" w:rsidRPr="00700C4D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t. Selvstændighed, ansvarsbevidsthed og gåpåmod er vig</w:t>
            </w:r>
            <w:r w:rsidR="008053D9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tige egenskaber.</w:t>
            </w:r>
          </w:p>
          <w:p w:rsidR="001E2A9D" w:rsidRDefault="001E2A9D" w:rsidP="004157F9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24065C" w:rsidRDefault="0074792B" w:rsidP="00E21148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Godt k</w:t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endskab til IT (Office-pakken) er nødvendigt, ligesom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>det forventes</w:t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, at prak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ti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kan</w:t>
            </w:r>
            <w:r w:rsidR="001E2A9D">
              <w:rPr>
                <w:rFonts w:ascii="Garamond" w:hAnsi="Garamond"/>
                <w:sz w:val="22"/>
                <w:szCs w:val="22"/>
                <w:lang w:val="da-DK"/>
              </w:rPr>
              <w:softHyphen/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t</w:t>
            </w:r>
            <w:r w:rsidR="00EB7537">
              <w:rPr>
                <w:rFonts w:ascii="Garamond" w:hAnsi="Garamond"/>
                <w:sz w:val="22"/>
                <w:szCs w:val="22"/>
                <w:lang w:val="da-DK"/>
              </w:rPr>
              <w:t xml:space="preserve">en behersker det engelske sprog </w:t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både</w:t>
            </w:r>
            <w:r w:rsidR="00993838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EB7537">
              <w:rPr>
                <w:rFonts w:ascii="Garamond" w:hAnsi="Garamond"/>
                <w:sz w:val="22"/>
                <w:szCs w:val="22"/>
                <w:lang w:val="da-DK"/>
              </w:rPr>
              <w:t xml:space="preserve">på </w:t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skrift og </w:t>
            </w:r>
            <w:r w:rsidR="00EB7537">
              <w:rPr>
                <w:rFonts w:ascii="Garamond" w:hAnsi="Garamond"/>
                <w:sz w:val="22"/>
                <w:szCs w:val="22"/>
                <w:lang w:val="da-DK"/>
              </w:rPr>
              <w:t xml:space="preserve">i </w:t>
            </w:r>
            <w:r w:rsidR="004B1ADD" w:rsidRPr="00700C4D">
              <w:rPr>
                <w:rFonts w:ascii="Garamond" w:hAnsi="Garamond"/>
                <w:sz w:val="22"/>
                <w:szCs w:val="22"/>
                <w:lang w:val="da-DK"/>
              </w:rPr>
              <w:t>tale.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E21148">
              <w:rPr>
                <w:rFonts w:ascii="Garamond" w:hAnsi="Garamond"/>
                <w:sz w:val="22"/>
                <w:szCs w:val="22"/>
                <w:lang w:val="da-DK"/>
              </w:rPr>
              <w:t>Desuden skal</w:t>
            </w:r>
            <w:r w:rsidR="00FF0C07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083EEA" w:rsidRPr="00700C4D">
              <w:rPr>
                <w:rFonts w:ascii="Garamond" w:hAnsi="Garamond"/>
                <w:sz w:val="22"/>
                <w:szCs w:val="22"/>
                <w:lang w:val="da-DK"/>
              </w:rPr>
              <w:t>ansøger</w:t>
            </w:r>
            <w:r w:rsidR="00FF0C07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ha</w:t>
            </w:r>
            <w:r w:rsidR="00E21148">
              <w:rPr>
                <w:rFonts w:ascii="Garamond" w:hAnsi="Garamond"/>
                <w:sz w:val="22"/>
                <w:szCs w:val="22"/>
                <w:lang w:val="da-DK"/>
              </w:rPr>
              <w:t>ve</w:t>
            </w:r>
            <w:r w:rsidR="00FF0C07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E21148">
              <w:rPr>
                <w:rFonts w:ascii="Garamond" w:hAnsi="Garamond"/>
                <w:sz w:val="22"/>
                <w:szCs w:val="22"/>
                <w:lang w:val="da-DK"/>
              </w:rPr>
              <w:t xml:space="preserve">afsluttet sin </w:t>
            </w:r>
            <w:r w:rsidR="00FF0C07" w:rsidRPr="00700C4D">
              <w:rPr>
                <w:rFonts w:ascii="Garamond" w:hAnsi="Garamond"/>
                <w:sz w:val="22"/>
                <w:szCs w:val="22"/>
                <w:lang w:val="da-DK"/>
              </w:rPr>
              <w:t>bachelor</w:t>
            </w:r>
            <w:r w:rsidR="0006063A" w:rsidRPr="00700C4D">
              <w:rPr>
                <w:rFonts w:ascii="Garamond" w:hAnsi="Garamond"/>
                <w:sz w:val="22"/>
                <w:szCs w:val="22"/>
                <w:lang w:val="da-DK"/>
              </w:rPr>
              <w:t>uddannelse</w:t>
            </w:r>
            <w:r w:rsidR="00A06168">
              <w:rPr>
                <w:rFonts w:ascii="Garamond" w:hAnsi="Garamond"/>
                <w:sz w:val="22"/>
                <w:szCs w:val="22"/>
                <w:lang w:val="da-DK"/>
              </w:rPr>
              <w:t xml:space="preserve"> ved praktikopholdets starttidspunkt</w:t>
            </w:r>
            <w:r w:rsidR="00FF0C07" w:rsidRPr="00700C4D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EB7537" w:rsidRPr="00700C4D" w:rsidRDefault="00EB7537" w:rsidP="00E21148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</w:p>
        </w:tc>
      </w:tr>
      <w:tr w:rsidR="00A9067C" w:rsidRPr="00485C61">
        <w:trPr>
          <w:trHeight w:val="726"/>
        </w:trPr>
        <w:tc>
          <w:tcPr>
            <w:tcW w:w="2410" w:type="dxa"/>
            <w:vAlign w:val="center"/>
          </w:tcPr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</w:p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0C4D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Praktikvilkår</w:t>
            </w:r>
          </w:p>
          <w:p w:rsidR="00A9067C" w:rsidRPr="00700C4D" w:rsidRDefault="00A9067C" w:rsidP="00A906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7368" w:type="dxa"/>
            <w:vAlign w:val="center"/>
          </w:tcPr>
          <w:p w:rsidR="00A9067C" w:rsidRPr="00700C4D" w:rsidRDefault="004B1ADD" w:rsidP="005A5B50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Der er tale om ulønnet praktik</w:t>
            </w:r>
            <w:r w:rsidR="00F82F0E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1E2A9D" w:rsidRPr="005A5B50">
              <w:rPr>
                <w:rFonts w:ascii="Garamond" w:hAnsi="Garamond"/>
                <w:sz w:val="22"/>
                <w:szCs w:val="22"/>
                <w:lang w:val="da-DK"/>
              </w:rPr>
              <w:t>A</w:t>
            </w:r>
            <w:r w:rsidR="00652EF6" w:rsidRPr="005A5B50">
              <w:rPr>
                <w:rFonts w:ascii="Garamond" w:hAnsi="Garamond"/>
                <w:sz w:val="22"/>
                <w:szCs w:val="22"/>
                <w:lang w:val="da-DK"/>
              </w:rPr>
              <w:t>mbassaden</w:t>
            </w:r>
            <w:r w:rsidR="003B6367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 kompenserer dig dog for udgifter til bolig, flybillet mm. med</w:t>
            </w:r>
            <w:r w:rsidR="00B9003F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 op til 4000 kroner pr. måned</w:t>
            </w:r>
            <w:r w:rsidR="008C187E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5A5B50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3230A7" w:rsidRPr="00700C4D">
              <w:rPr>
                <w:rFonts w:ascii="Garamond" w:hAnsi="Garamond"/>
                <w:sz w:val="22"/>
                <w:szCs w:val="22"/>
                <w:lang w:val="da-DK"/>
              </w:rPr>
              <w:t>Desuden</w:t>
            </w:r>
            <w:r w:rsidR="009C427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B1005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optjenes </w:t>
            </w:r>
            <w:r w:rsidR="00881760">
              <w:rPr>
                <w:rFonts w:ascii="Garamond" w:hAnsi="Garamond"/>
                <w:sz w:val="22"/>
                <w:szCs w:val="22"/>
                <w:lang w:val="da-DK"/>
              </w:rPr>
              <w:t>2,08</w:t>
            </w:r>
            <w:r w:rsidR="009C4270" w:rsidRPr="004146F5">
              <w:rPr>
                <w:rFonts w:ascii="Garamond" w:hAnsi="Garamond"/>
                <w:color w:val="FF0000"/>
                <w:sz w:val="22"/>
                <w:szCs w:val="22"/>
                <w:lang w:val="da-DK"/>
              </w:rPr>
              <w:t xml:space="preserve"> </w:t>
            </w:r>
            <w:r w:rsidR="009C4270" w:rsidRPr="00700C4D">
              <w:rPr>
                <w:rFonts w:ascii="Garamond" w:hAnsi="Garamond"/>
                <w:sz w:val="22"/>
                <w:szCs w:val="22"/>
                <w:lang w:val="da-DK"/>
              </w:rPr>
              <w:t>dages ferie pr</w:t>
            </w:r>
            <w:r w:rsidR="0074792B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9C4270"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måned, som </w:t>
            </w:r>
            <w:r w:rsidR="004F0F13" w:rsidRPr="00700C4D">
              <w:rPr>
                <w:rFonts w:ascii="Garamond" w:hAnsi="Garamond"/>
                <w:sz w:val="22"/>
                <w:szCs w:val="22"/>
                <w:lang w:val="da-DK"/>
              </w:rPr>
              <w:t>afholdes efter aftale</w:t>
            </w:r>
            <w:r w:rsidR="00652EF6" w:rsidRPr="00700C4D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</w:tc>
      </w:tr>
      <w:tr w:rsidR="00A9067C" w:rsidRPr="00485C61" w:rsidTr="008B339D">
        <w:trPr>
          <w:trHeight w:val="629"/>
        </w:trPr>
        <w:tc>
          <w:tcPr>
            <w:tcW w:w="2410" w:type="dxa"/>
            <w:vAlign w:val="center"/>
          </w:tcPr>
          <w:p w:rsidR="00A9067C" w:rsidRPr="00700C4D" w:rsidRDefault="009D2E09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Ansøgningsfrist</w:t>
            </w:r>
          </w:p>
        </w:tc>
        <w:tc>
          <w:tcPr>
            <w:tcW w:w="7368" w:type="dxa"/>
            <w:vAlign w:val="center"/>
          </w:tcPr>
          <w:p w:rsidR="00A9067C" w:rsidRPr="00D35349" w:rsidRDefault="00AB008B" w:rsidP="00485C61">
            <w:pPr>
              <w:jc w:val="both"/>
              <w:rPr>
                <w:rFonts w:ascii="Garamond" w:hAnsi="Garamond"/>
                <w:b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>Tirsdag</w:t>
            </w:r>
            <w:r w:rsidR="00236D74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 den 15</w:t>
            </w:r>
            <w:r w:rsidR="006E0C53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. </w:t>
            </w:r>
            <w:r w:rsidR="00485C61">
              <w:rPr>
                <w:rFonts w:ascii="Garamond" w:hAnsi="Garamond"/>
                <w:b/>
                <w:sz w:val="22"/>
                <w:szCs w:val="22"/>
                <w:lang w:val="da-DK"/>
              </w:rPr>
              <w:t>oktober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 2022</w:t>
            </w:r>
          </w:p>
        </w:tc>
      </w:tr>
      <w:tr w:rsidR="00A9067C" w:rsidRPr="00485C61" w:rsidTr="000A5C0C">
        <w:trPr>
          <w:trHeight w:val="783"/>
        </w:trPr>
        <w:tc>
          <w:tcPr>
            <w:tcW w:w="2410" w:type="dxa"/>
            <w:vAlign w:val="center"/>
          </w:tcPr>
          <w:p w:rsidR="00A9067C" w:rsidRPr="00700C4D" w:rsidRDefault="009D2E09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 sendes til</w:t>
            </w:r>
          </w:p>
        </w:tc>
        <w:tc>
          <w:tcPr>
            <w:tcW w:w="7368" w:type="dxa"/>
            <w:vAlign w:val="center"/>
          </w:tcPr>
          <w:p w:rsidR="004C656D" w:rsidRPr="00246CA4" w:rsidRDefault="00A9067C" w:rsidP="006E0C53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 w:rsidRPr="00246CA4">
              <w:rPr>
                <w:b w:val="0"/>
                <w:sz w:val="22"/>
                <w:szCs w:val="22"/>
              </w:rPr>
              <w:t>Ansøgning (på engelsk) samt CV, eksame</w:t>
            </w:r>
            <w:r w:rsidR="004C656D" w:rsidRPr="00246CA4">
              <w:rPr>
                <w:b w:val="0"/>
                <w:sz w:val="22"/>
                <w:szCs w:val="22"/>
              </w:rPr>
              <w:t>nsresultater og relevante bilag</w:t>
            </w:r>
            <w:r w:rsidRPr="00246CA4">
              <w:rPr>
                <w:b w:val="0"/>
                <w:sz w:val="22"/>
                <w:szCs w:val="22"/>
              </w:rPr>
              <w:t xml:space="preserve"> i PDF-format</w:t>
            </w:r>
            <w:r w:rsidR="0016162B" w:rsidRPr="00246CA4">
              <w:rPr>
                <w:b w:val="0"/>
                <w:sz w:val="22"/>
                <w:szCs w:val="22"/>
              </w:rPr>
              <w:t>,</w:t>
            </w:r>
            <w:r w:rsidRPr="00246CA4">
              <w:rPr>
                <w:b w:val="0"/>
                <w:sz w:val="22"/>
                <w:szCs w:val="22"/>
              </w:rPr>
              <w:t xml:space="preserve"> sendes pr. </w:t>
            </w:r>
            <w:r w:rsidR="005F2CCE" w:rsidRPr="00246CA4">
              <w:rPr>
                <w:b w:val="0"/>
                <w:sz w:val="22"/>
                <w:szCs w:val="22"/>
              </w:rPr>
              <w:t>e-mail</w:t>
            </w:r>
            <w:r w:rsidR="008B45CD" w:rsidRPr="00246CA4">
              <w:rPr>
                <w:b w:val="0"/>
                <w:sz w:val="22"/>
                <w:szCs w:val="22"/>
              </w:rPr>
              <w:t xml:space="preserve"> til</w:t>
            </w:r>
            <w:r w:rsidR="003D7B9E" w:rsidRPr="00246CA4">
              <w:rPr>
                <w:b w:val="0"/>
                <w:sz w:val="22"/>
                <w:szCs w:val="22"/>
              </w:rPr>
              <w:t xml:space="preserve"> </w:t>
            </w:r>
            <w:hyperlink r:id="rId10" w:history="1">
              <w:r w:rsidR="006E0C53" w:rsidRPr="00C10DA3">
                <w:rPr>
                  <w:rStyle w:val="Hyperlink"/>
                  <w:b w:val="0"/>
                  <w:sz w:val="22"/>
                  <w:szCs w:val="22"/>
                </w:rPr>
                <w:t>cbramb@um.dk</w:t>
              </w:r>
            </w:hyperlink>
            <w:r w:rsidR="00652EF6" w:rsidRPr="00246CA4">
              <w:rPr>
                <w:b w:val="0"/>
                <w:sz w:val="22"/>
                <w:szCs w:val="22"/>
              </w:rPr>
              <w:t>.</w:t>
            </w:r>
            <w:r w:rsidR="008347FA">
              <w:rPr>
                <w:b w:val="0"/>
                <w:sz w:val="22"/>
                <w:szCs w:val="22"/>
              </w:rPr>
              <w:t xml:space="preserve"> </w:t>
            </w:r>
            <w:r w:rsidR="00EB7537">
              <w:rPr>
                <w:b w:val="0"/>
                <w:sz w:val="22"/>
                <w:szCs w:val="22"/>
              </w:rPr>
              <w:t xml:space="preserve"> Dokumenterne skal sendes samlet i én PDF-fil. </w:t>
            </w:r>
            <w:r w:rsidR="008347FA">
              <w:rPr>
                <w:b w:val="0"/>
                <w:sz w:val="22"/>
                <w:szCs w:val="22"/>
              </w:rPr>
              <w:t xml:space="preserve">I emnefeltet bedes du skrive ”Praktikansøgning </w:t>
            </w:r>
            <w:r w:rsidR="00D07CA0">
              <w:rPr>
                <w:b w:val="0"/>
                <w:sz w:val="22"/>
                <w:szCs w:val="22"/>
              </w:rPr>
              <w:t>til</w:t>
            </w:r>
            <w:r w:rsidR="008347FA">
              <w:rPr>
                <w:b w:val="0"/>
                <w:sz w:val="22"/>
                <w:szCs w:val="22"/>
              </w:rPr>
              <w:t xml:space="preserve"> den politiske afdeling”.</w:t>
            </w:r>
          </w:p>
        </w:tc>
      </w:tr>
      <w:tr w:rsidR="00A9067C" w:rsidRPr="00485C61" w:rsidTr="00A10026">
        <w:trPr>
          <w:trHeight w:val="847"/>
        </w:trPr>
        <w:tc>
          <w:tcPr>
            <w:tcW w:w="2410" w:type="dxa"/>
            <w:vAlign w:val="center"/>
          </w:tcPr>
          <w:p w:rsidR="00A9067C" w:rsidRPr="00700C4D" w:rsidRDefault="009D2E09" w:rsidP="00A9067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lastRenderedPageBreak/>
              <w:t>Yderligere oplysninger</w:t>
            </w:r>
          </w:p>
        </w:tc>
        <w:tc>
          <w:tcPr>
            <w:tcW w:w="7368" w:type="dxa"/>
            <w:vAlign w:val="center"/>
          </w:tcPr>
          <w:p w:rsidR="00A9067C" w:rsidRPr="00246CA4" w:rsidRDefault="00363B9B" w:rsidP="00236D74">
            <w:pPr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246CA4">
              <w:rPr>
                <w:rFonts w:ascii="Garamond" w:hAnsi="Garamond"/>
                <w:sz w:val="22"/>
                <w:szCs w:val="22"/>
                <w:lang w:val="da-DK"/>
              </w:rPr>
              <w:t>Spørgsmål vedrørende stillingen kan rettes til ambassaden</w:t>
            </w:r>
            <w:r w:rsidR="00236D74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242698">
              <w:rPr>
                <w:rFonts w:ascii="Garamond" w:hAnsi="Garamond"/>
                <w:sz w:val="22"/>
                <w:szCs w:val="22"/>
                <w:lang w:val="da-DK"/>
              </w:rPr>
              <w:t xml:space="preserve">ved at skrive til </w:t>
            </w:r>
            <w:hyperlink r:id="rId11" w:history="1">
              <w:r w:rsidR="006E0C53" w:rsidRPr="006E0C53">
                <w:rPr>
                  <w:rStyle w:val="Hyperlink"/>
                  <w:rFonts w:ascii="Garamond" w:hAnsi="Garamond"/>
                  <w:sz w:val="22"/>
                  <w:lang w:val="da-DK"/>
                </w:rPr>
                <w:t>cbramb</w:t>
              </w:r>
              <w:r w:rsidR="006E0C53" w:rsidRPr="00C10DA3">
                <w:rPr>
                  <w:rStyle w:val="Hyperlink"/>
                  <w:rFonts w:ascii="Garamond" w:hAnsi="Garamond"/>
                  <w:sz w:val="22"/>
                  <w:szCs w:val="22"/>
                  <w:lang w:val="da-DK"/>
                </w:rPr>
                <w:t>@um.dk</w:t>
              </w:r>
            </w:hyperlink>
            <w:r w:rsidR="00246CA4" w:rsidRPr="00246CA4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8E6D4E"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246CA4"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Du kan desuden </w:t>
            </w:r>
            <w:r w:rsidR="006B284C">
              <w:rPr>
                <w:rFonts w:ascii="Garamond" w:hAnsi="Garamond"/>
                <w:sz w:val="22"/>
                <w:szCs w:val="22"/>
                <w:lang w:val="da-DK"/>
              </w:rPr>
              <w:t>finde yderligere information om ambassaden</w:t>
            </w:r>
            <w:r w:rsidR="00246CA4"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 på</w:t>
            </w:r>
            <w:r w:rsidR="008E6D4E"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6B284C">
              <w:rPr>
                <w:rFonts w:ascii="Garamond" w:hAnsi="Garamond"/>
                <w:sz w:val="22"/>
                <w:szCs w:val="22"/>
                <w:lang w:val="da-DK"/>
              </w:rPr>
              <w:t xml:space="preserve">vores </w:t>
            </w:r>
            <w:hyperlink r:id="rId12" w:history="1">
              <w:r w:rsidR="00246CA4" w:rsidRPr="00C91800">
                <w:rPr>
                  <w:rStyle w:val="Hyperlink"/>
                  <w:rFonts w:ascii="Garamond" w:hAnsi="Garamond"/>
                  <w:sz w:val="22"/>
                  <w:szCs w:val="22"/>
                  <w:lang w:val="da-DK"/>
                </w:rPr>
                <w:t>hjemmeside</w:t>
              </w:r>
            </w:hyperlink>
            <w:r w:rsidR="00246CA4" w:rsidRPr="00246CA4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</w:tc>
      </w:tr>
    </w:tbl>
    <w:p w:rsidR="0043272B" w:rsidRDefault="0043272B" w:rsidP="0043272B">
      <w:pPr>
        <w:rPr>
          <w:rFonts w:ascii="Garamond" w:hAnsi="Garamond"/>
          <w:sz w:val="22"/>
          <w:szCs w:val="22"/>
          <w:lang w:val="da-DK"/>
        </w:rPr>
      </w:pPr>
    </w:p>
    <w:sectPr w:rsidR="0043272B" w:rsidSect="00BE7DC3">
      <w:pgSz w:w="11906" w:h="16838"/>
      <w:pgMar w:top="709" w:right="1134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41" w:rsidRDefault="00985041" w:rsidP="009A04AD">
      <w:r>
        <w:separator/>
      </w:r>
    </w:p>
  </w:endnote>
  <w:endnote w:type="continuationSeparator" w:id="0">
    <w:p w:rsidR="00985041" w:rsidRDefault="00985041" w:rsidP="009A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41" w:rsidRDefault="00985041" w:rsidP="009A04AD">
      <w:r>
        <w:separator/>
      </w:r>
    </w:p>
  </w:footnote>
  <w:footnote w:type="continuationSeparator" w:id="0">
    <w:p w:rsidR="00985041" w:rsidRDefault="00985041" w:rsidP="009A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80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F22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CC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C8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7E0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26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4AE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22F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66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7A8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63FF9"/>
    <w:multiLevelType w:val="hybridMultilevel"/>
    <w:tmpl w:val="4A2A89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4749B"/>
    <w:multiLevelType w:val="hybridMultilevel"/>
    <w:tmpl w:val="07E2A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551FC"/>
    <w:multiLevelType w:val="hybridMultilevel"/>
    <w:tmpl w:val="0E5095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F4826"/>
    <w:multiLevelType w:val="hybridMultilevel"/>
    <w:tmpl w:val="F328DF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B339B"/>
    <w:multiLevelType w:val="hybridMultilevel"/>
    <w:tmpl w:val="0FB2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7C"/>
    <w:rsid w:val="000050C8"/>
    <w:rsid w:val="00051769"/>
    <w:rsid w:val="0006063A"/>
    <w:rsid w:val="00082476"/>
    <w:rsid w:val="00083EEA"/>
    <w:rsid w:val="000A5C0C"/>
    <w:rsid w:val="000B43A2"/>
    <w:rsid w:val="001018CF"/>
    <w:rsid w:val="001250C0"/>
    <w:rsid w:val="0013612E"/>
    <w:rsid w:val="00136276"/>
    <w:rsid w:val="0016162B"/>
    <w:rsid w:val="001868FE"/>
    <w:rsid w:val="001911A4"/>
    <w:rsid w:val="001B2D79"/>
    <w:rsid w:val="001C07D4"/>
    <w:rsid w:val="001C3A3B"/>
    <w:rsid w:val="001C4401"/>
    <w:rsid w:val="001D0932"/>
    <w:rsid w:val="001D0BFB"/>
    <w:rsid w:val="001E0BA4"/>
    <w:rsid w:val="001E2A9D"/>
    <w:rsid w:val="00236D74"/>
    <w:rsid w:val="0024065C"/>
    <w:rsid w:val="00241093"/>
    <w:rsid w:val="00242698"/>
    <w:rsid w:val="00246CA4"/>
    <w:rsid w:val="0025359F"/>
    <w:rsid w:val="00280376"/>
    <w:rsid w:val="00280D83"/>
    <w:rsid w:val="00290E89"/>
    <w:rsid w:val="002B6946"/>
    <w:rsid w:val="002E5F3A"/>
    <w:rsid w:val="003074DE"/>
    <w:rsid w:val="003230A7"/>
    <w:rsid w:val="00342E45"/>
    <w:rsid w:val="0034744E"/>
    <w:rsid w:val="00357C8E"/>
    <w:rsid w:val="00363B9B"/>
    <w:rsid w:val="00364672"/>
    <w:rsid w:val="00386055"/>
    <w:rsid w:val="003B6367"/>
    <w:rsid w:val="003C03DF"/>
    <w:rsid w:val="003C113A"/>
    <w:rsid w:val="003D7B9E"/>
    <w:rsid w:val="003E1761"/>
    <w:rsid w:val="003E39A0"/>
    <w:rsid w:val="003F3715"/>
    <w:rsid w:val="00402960"/>
    <w:rsid w:val="004146F5"/>
    <w:rsid w:val="004157F9"/>
    <w:rsid w:val="00426273"/>
    <w:rsid w:val="0043272B"/>
    <w:rsid w:val="004513E1"/>
    <w:rsid w:val="0046000C"/>
    <w:rsid w:val="004719F5"/>
    <w:rsid w:val="00480340"/>
    <w:rsid w:val="0048156B"/>
    <w:rsid w:val="00482CF1"/>
    <w:rsid w:val="00485C61"/>
    <w:rsid w:val="004917BA"/>
    <w:rsid w:val="004B1ADD"/>
    <w:rsid w:val="004C656D"/>
    <w:rsid w:val="004D0DEC"/>
    <w:rsid w:val="004E1ACF"/>
    <w:rsid w:val="004F0F13"/>
    <w:rsid w:val="004F1F1D"/>
    <w:rsid w:val="00504F25"/>
    <w:rsid w:val="00510610"/>
    <w:rsid w:val="00514D83"/>
    <w:rsid w:val="00522E74"/>
    <w:rsid w:val="005351E7"/>
    <w:rsid w:val="005357A4"/>
    <w:rsid w:val="005405A2"/>
    <w:rsid w:val="00543769"/>
    <w:rsid w:val="005513D0"/>
    <w:rsid w:val="00553D37"/>
    <w:rsid w:val="0056257F"/>
    <w:rsid w:val="0056577D"/>
    <w:rsid w:val="00566257"/>
    <w:rsid w:val="005879A2"/>
    <w:rsid w:val="005A0BAE"/>
    <w:rsid w:val="005A5B50"/>
    <w:rsid w:val="005B1660"/>
    <w:rsid w:val="005D35DD"/>
    <w:rsid w:val="005E6F06"/>
    <w:rsid w:val="005E7DDB"/>
    <w:rsid w:val="005F2CCE"/>
    <w:rsid w:val="00612722"/>
    <w:rsid w:val="006251DD"/>
    <w:rsid w:val="00643AB0"/>
    <w:rsid w:val="0064497C"/>
    <w:rsid w:val="00652194"/>
    <w:rsid w:val="00652EF6"/>
    <w:rsid w:val="006560DD"/>
    <w:rsid w:val="006641A7"/>
    <w:rsid w:val="00683905"/>
    <w:rsid w:val="00696E22"/>
    <w:rsid w:val="006A6C26"/>
    <w:rsid w:val="006B284C"/>
    <w:rsid w:val="006B4E75"/>
    <w:rsid w:val="006C4A97"/>
    <w:rsid w:val="006D0F9D"/>
    <w:rsid w:val="006D2E41"/>
    <w:rsid w:val="006D7906"/>
    <w:rsid w:val="006E0C53"/>
    <w:rsid w:val="006E571A"/>
    <w:rsid w:val="00700C4D"/>
    <w:rsid w:val="0074792B"/>
    <w:rsid w:val="0076368A"/>
    <w:rsid w:val="0076790D"/>
    <w:rsid w:val="00777DA5"/>
    <w:rsid w:val="00790D06"/>
    <w:rsid w:val="007C1BCF"/>
    <w:rsid w:val="007C6F38"/>
    <w:rsid w:val="007E4E01"/>
    <w:rsid w:val="007F1386"/>
    <w:rsid w:val="008049A4"/>
    <w:rsid w:val="008053D9"/>
    <w:rsid w:val="00820A83"/>
    <w:rsid w:val="008347FA"/>
    <w:rsid w:val="008448E4"/>
    <w:rsid w:val="00845F49"/>
    <w:rsid w:val="00857C97"/>
    <w:rsid w:val="00881760"/>
    <w:rsid w:val="00887DDA"/>
    <w:rsid w:val="008A6CBC"/>
    <w:rsid w:val="008B339D"/>
    <w:rsid w:val="008B45CD"/>
    <w:rsid w:val="008C187E"/>
    <w:rsid w:val="008D0595"/>
    <w:rsid w:val="008E6D4E"/>
    <w:rsid w:val="00933203"/>
    <w:rsid w:val="0097653D"/>
    <w:rsid w:val="00980CCA"/>
    <w:rsid w:val="00981423"/>
    <w:rsid w:val="0098363F"/>
    <w:rsid w:val="00985041"/>
    <w:rsid w:val="00993838"/>
    <w:rsid w:val="009A04AD"/>
    <w:rsid w:val="009C4270"/>
    <w:rsid w:val="009D112A"/>
    <w:rsid w:val="009D1A8E"/>
    <w:rsid w:val="009D2E09"/>
    <w:rsid w:val="009D32A7"/>
    <w:rsid w:val="009E5A6A"/>
    <w:rsid w:val="009F6480"/>
    <w:rsid w:val="00A002D2"/>
    <w:rsid w:val="00A06168"/>
    <w:rsid w:val="00A10026"/>
    <w:rsid w:val="00A14393"/>
    <w:rsid w:val="00A35B90"/>
    <w:rsid w:val="00A3633F"/>
    <w:rsid w:val="00A9067C"/>
    <w:rsid w:val="00AA4661"/>
    <w:rsid w:val="00AB008B"/>
    <w:rsid w:val="00AC3EC0"/>
    <w:rsid w:val="00AD48A2"/>
    <w:rsid w:val="00AF438C"/>
    <w:rsid w:val="00AF6B58"/>
    <w:rsid w:val="00AF75C3"/>
    <w:rsid w:val="00B10050"/>
    <w:rsid w:val="00B10168"/>
    <w:rsid w:val="00B11440"/>
    <w:rsid w:val="00B177AA"/>
    <w:rsid w:val="00B21809"/>
    <w:rsid w:val="00B3407E"/>
    <w:rsid w:val="00B5232A"/>
    <w:rsid w:val="00B741E1"/>
    <w:rsid w:val="00B9003F"/>
    <w:rsid w:val="00B938A5"/>
    <w:rsid w:val="00B94E7C"/>
    <w:rsid w:val="00BA48D2"/>
    <w:rsid w:val="00BB539B"/>
    <w:rsid w:val="00BE7DC3"/>
    <w:rsid w:val="00BF6701"/>
    <w:rsid w:val="00C14D77"/>
    <w:rsid w:val="00C24D50"/>
    <w:rsid w:val="00C25794"/>
    <w:rsid w:val="00C33616"/>
    <w:rsid w:val="00C63AD5"/>
    <w:rsid w:val="00C6476C"/>
    <w:rsid w:val="00C667FB"/>
    <w:rsid w:val="00C85169"/>
    <w:rsid w:val="00C91800"/>
    <w:rsid w:val="00C95DDE"/>
    <w:rsid w:val="00CC77F8"/>
    <w:rsid w:val="00CD1219"/>
    <w:rsid w:val="00D07CA0"/>
    <w:rsid w:val="00D20610"/>
    <w:rsid w:val="00D340DA"/>
    <w:rsid w:val="00D35349"/>
    <w:rsid w:val="00D473CA"/>
    <w:rsid w:val="00D57095"/>
    <w:rsid w:val="00D67677"/>
    <w:rsid w:val="00D73214"/>
    <w:rsid w:val="00D83626"/>
    <w:rsid w:val="00D85AB1"/>
    <w:rsid w:val="00DB1144"/>
    <w:rsid w:val="00DC5975"/>
    <w:rsid w:val="00DC6432"/>
    <w:rsid w:val="00E202CF"/>
    <w:rsid w:val="00E21148"/>
    <w:rsid w:val="00E54A68"/>
    <w:rsid w:val="00E75B9A"/>
    <w:rsid w:val="00E829CB"/>
    <w:rsid w:val="00E91846"/>
    <w:rsid w:val="00E9409B"/>
    <w:rsid w:val="00EB00AD"/>
    <w:rsid w:val="00EB7537"/>
    <w:rsid w:val="00EC1E81"/>
    <w:rsid w:val="00EC7830"/>
    <w:rsid w:val="00EE0A4F"/>
    <w:rsid w:val="00EF13C4"/>
    <w:rsid w:val="00F0532F"/>
    <w:rsid w:val="00F33868"/>
    <w:rsid w:val="00F40886"/>
    <w:rsid w:val="00F43617"/>
    <w:rsid w:val="00F455AD"/>
    <w:rsid w:val="00F52CA4"/>
    <w:rsid w:val="00F53C22"/>
    <w:rsid w:val="00F82F0E"/>
    <w:rsid w:val="00F970ED"/>
    <w:rsid w:val="00FB266D"/>
    <w:rsid w:val="00FB6595"/>
    <w:rsid w:val="00FB67A2"/>
    <w:rsid w:val="00FF0C07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74B0"/>
  <w15:docId w15:val="{5110928A-6B55-4F84-BEF3-81AF83E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7C"/>
    <w:rPr>
      <w:rFonts w:ascii="Times New Roman" w:eastAsia="SimSu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067C"/>
    <w:pPr>
      <w:keepNext/>
      <w:outlineLvl w:val="0"/>
    </w:pPr>
    <w:rPr>
      <w:rFonts w:ascii="Garamond" w:eastAsia="Times New Roman" w:hAnsi="Garamond"/>
      <w:b/>
      <w:bCs/>
      <w:sz w:val="2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67C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paragraph" w:styleId="BodyText">
    <w:name w:val="Body Text"/>
    <w:basedOn w:val="Normal"/>
    <w:link w:val="BodyTextChar"/>
    <w:rsid w:val="00A9067C"/>
    <w:rPr>
      <w:rFonts w:ascii="Garamond" w:eastAsia="Times New Roman" w:hAnsi="Garamond"/>
      <w:b/>
      <w:bCs/>
      <w:sz w:val="26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A9067C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character" w:styleId="Hyperlink">
    <w:name w:val="Hyperlink"/>
    <w:basedOn w:val="DefaultParagraphFont"/>
    <w:rsid w:val="004C65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3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4AD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A0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4AD"/>
    <w:rPr>
      <w:rFonts w:ascii="Times New Roman" w:eastAsia="SimSu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stralien.um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ramb@u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ramb@u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dk/da/om-os/stillinger/praktikpladser-paa-repraesentationer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6F54-13DD-4AA0-AC5F-074ECBB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Praktikophold ved</vt:lpstr>
    </vt:vector>
  </TitlesOfParts>
  <Company>Udenrigsministeriet</Company>
  <LinksUpToDate>false</LinksUpToDate>
  <CharactersWithSpaces>3629</CharactersWithSpaces>
  <SharedDoc>false</SharedDoc>
  <HLinks>
    <vt:vector size="12" baseType="variant"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mailto:sivazi@um.dk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http://www.um.dk/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Praktikophold ved</dc:title>
  <dc:creator>Mette Hoberg</dc:creator>
  <cp:lastModifiedBy>Sarah Sofie Nielsen</cp:lastModifiedBy>
  <cp:revision>4</cp:revision>
  <cp:lastPrinted>2022-07-11T06:08:00Z</cp:lastPrinted>
  <dcterms:created xsi:type="dcterms:W3CDTF">2022-07-11T06:08:00Z</dcterms:created>
  <dcterms:modified xsi:type="dcterms:W3CDTF">2022-09-12T01:47:00Z</dcterms:modified>
</cp:coreProperties>
</file>